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本人（公司）提供的一切项目资料均合法、真实、有效，自愿报名参加贵司于202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01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在权益云交易平台举行</w:t>
      </w:r>
      <w:r>
        <w:rPr>
          <w:rFonts w:hint="eastAsia"/>
          <w:sz w:val="24"/>
        </w:rPr>
        <w:t>的“</w:t>
      </w:r>
      <w:r>
        <w:rPr>
          <w:rFonts w:hint="eastAsia"/>
          <w:sz w:val="24"/>
          <w:szCs w:val="24"/>
          <w:u w:val="none"/>
        </w:rPr>
        <w:t>龙</w:t>
      </w:r>
      <w:bookmarkStart w:id="0" w:name="_GoBack"/>
      <w:bookmarkEnd w:id="0"/>
      <w:r>
        <w:rPr>
          <w:rFonts w:hint="eastAsia"/>
          <w:sz w:val="24"/>
          <w:szCs w:val="24"/>
          <w:u w:val="none"/>
        </w:rPr>
        <w:t>岩市新罗区西城西桥西安南路</w:t>
      </w:r>
      <w:r>
        <w:rPr>
          <w:rFonts w:hint="eastAsia"/>
          <w:sz w:val="24"/>
          <w:szCs w:val="24"/>
          <w:u w:val="none"/>
          <w:lang w:val="en-US" w:eastAsia="zh-CN"/>
        </w:rPr>
        <w:t>24号部分</w:t>
      </w:r>
      <w:r>
        <w:rPr>
          <w:rFonts w:hint="eastAsia"/>
          <w:sz w:val="24"/>
          <w:szCs w:val="24"/>
          <w:u w:val="none"/>
          <w:lang w:eastAsia="zh-CN"/>
        </w:rPr>
        <w:t>房产</w:t>
      </w:r>
      <w:r>
        <w:rPr>
          <w:rFonts w:hint="eastAsia" w:ascii="宋体" w:hAnsi="宋体"/>
          <w:sz w:val="24"/>
          <w:szCs w:val="24"/>
        </w:rPr>
        <w:t>”</w:t>
      </w:r>
      <w:r>
        <w:rPr>
          <w:rFonts w:hint="eastAsia" w:ascii="宋体" w:hAnsi="宋体"/>
          <w:sz w:val="24"/>
        </w:rPr>
        <w:t>多</w:t>
      </w:r>
      <w:r>
        <w:rPr>
          <w:rFonts w:hint="eastAsia"/>
          <w:sz w:val="24"/>
        </w:rPr>
        <w:t>次报价，</w:t>
      </w:r>
      <w:r>
        <w:rPr>
          <w:rFonts w:hint="eastAsia" w:ascii="宋体" w:hAnsi="宋体"/>
          <w:sz w:val="24"/>
        </w:rPr>
        <w:t>已知悉权益云的网络竞价流程,</w:t>
      </w:r>
      <w:r>
        <w:rPr>
          <w:rFonts w:hint="eastAsia"/>
          <w:sz w:val="24"/>
        </w:rPr>
        <w:t>并保证有到标的物现场察看现状，收悉项目编号为ZR2021-</w:t>
      </w:r>
      <w:r>
        <w:rPr>
          <w:rFonts w:hint="eastAsia"/>
          <w:sz w:val="24"/>
          <w:lang w:val="en-US" w:eastAsia="zh-CN"/>
        </w:rPr>
        <w:t>67-1</w:t>
      </w:r>
      <w:r>
        <w:rPr>
          <w:rFonts w:hint="eastAsia"/>
          <w:sz w:val="24"/>
        </w:rPr>
        <w:t>的《龙岩市产权交易中心有限公司竞价转让须知》、《竞价转让清单》各</w:t>
      </w:r>
      <w:r>
        <w:rPr>
          <w:rFonts w:hint="eastAsia"/>
          <w:color w:val="000000"/>
          <w:sz w:val="24"/>
        </w:rPr>
        <w:t>壹份</w:t>
      </w:r>
      <w:r>
        <w:rPr>
          <w:rFonts w:hint="eastAsia"/>
          <w:sz w:val="24"/>
        </w:rPr>
        <w:t>，并保证遵守和全面履行该次《竞价转让须知》中的各项条款。若有违反该次《竞价转让须知》条款的行为，竞买人愿被取消竞买资格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AD80136"/>
    <w:rsid w:val="0EA20F88"/>
    <w:rsid w:val="5D4B3D7A"/>
    <w:rsid w:val="652B0BD7"/>
    <w:rsid w:val="704F2A56"/>
    <w:rsid w:val="7A22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2021-12-27T08:32:40Z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