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0C71">
      <w:pPr>
        <w:spacing w:line="500" w:lineRule="exact"/>
        <w:jc w:val="center"/>
        <w:rPr>
          <w:rFonts w:hint="eastAsia" w:ascii="黑体" w:hAnsi="黑体" w:eastAsia="黑体" w:cs="黑体"/>
          <w:sz w:val="48"/>
          <w:szCs w:val="48"/>
        </w:rPr>
      </w:pPr>
    </w:p>
    <w:p w14:paraId="77F0573D">
      <w:pPr>
        <w:spacing w:line="500" w:lineRule="exact"/>
        <w:jc w:val="center"/>
        <w:rPr>
          <w:rFonts w:ascii="黑体" w:hAnsi="黑体" w:eastAsia="黑体" w:cs="黑体"/>
          <w:sz w:val="48"/>
          <w:szCs w:val="48"/>
        </w:rPr>
      </w:pPr>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523CC3F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店</w:t>
      </w:r>
    </w:p>
    <w:p w14:paraId="2724612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铺</w:t>
      </w:r>
    </w:p>
    <w:p w14:paraId="5DBCC8CC">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租</w:t>
      </w:r>
    </w:p>
    <w:p w14:paraId="249D85A3">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赁</w:t>
      </w:r>
    </w:p>
    <w:p w14:paraId="242DA388">
      <w:pPr>
        <w:spacing w:line="2000" w:lineRule="exact"/>
        <w:jc w:val="center"/>
        <w:rPr>
          <w:rFonts w:hint="eastAsia"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合</w:t>
      </w:r>
    </w:p>
    <w:p w14:paraId="23385D4E">
      <w:pPr>
        <w:spacing w:line="2000" w:lineRule="exact"/>
        <w:jc w:val="center"/>
        <w:rPr>
          <w:rFonts w:hint="eastAsia" w:ascii="方正粗宋简体" w:hAnsi="方正粗宋简体" w:eastAsia="方正粗宋简体" w:cs="方正粗宋简体"/>
          <w:sz w:val="160"/>
          <w:szCs w:val="160"/>
          <w:lang w:eastAsia="zh-CN"/>
        </w:rPr>
      </w:pPr>
      <w:r>
        <w:rPr>
          <w:rFonts w:hint="eastAsia" w:ascii="方正粗宋简体" w:hAnsi="方正粗宋简体" w:eastAsia="方正粗宋简体" w:cs="方正粗宋简体"/>
          <w:sz w:val="160"/>
          <w:szCs w:val="160"/>
          <w:lang w:eastAsia="zh-CN"/>
        </w:rPr>
        <w:t>同</w:t>
      </w: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店铺租赁合同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D28794D">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承租方（以下简称乙方）：</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w:t>
      </w:r>
      <w:r>
        <w:rPr>
          <w:rFonts w:hint="eastAsia" w:ascii="仿宋" w:hAnsi="仿宋" w:eastAsia="仿宋"/>
          <w:sz w:val="28"/>
          <w:szCs w:val="28"/>
          <w:lang w:eastAsia="zh-CN"/>
        </w:rPr>
        <w:t>店铺</w:t>
      </w:r>
      <w:r>
        <w:rPr>
          <w:rFonts w:hint="eastAsia" w:ascii="仿宋" w:hAnsi="仿宋" w:eastAsia="仿宋"/>
          <w:sz w:val="28"/>
          <w:szCs w:val="28"/>
        </w:rPr>
        <w:t>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w:t>
      </w:r>
      <w:r>
        <w:rPr>
          <w:rFonts w:hint="eastAsia" w:ascii="仿宋" w:hAnsi="仿宋" w:eastAsia="仿宋"/>
          <w:b/>
          <w:sz w:val="32"/>
          <w:szCs w:val="32"/>
          <w:lang w:eastAsia="zh-CN"/>
        </w:rPr>
        <w:t>店铺</w:t>
      </w:r>
      <w:r>
        <w:rPr>
          <w:rFonts w:hint="eastAsia" w:ascii="仿宋" w:hAnsi="仿宋" w:eastAsia="仿宋"/>
          <w:b/>
          <w:sz w:val="32"/>
          <w:szCs w:val="32"/>
        </w:rPr>
        <w:t>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w:t>
      </w:r>
      <w:r>
        <w:rPr>
          <w:rFonts w:hint="eastAsia" w:ascii="仿宋" w:hAnsi="仿宋" w:eastAsia="仿宋"/>
          <w:sz w:val="28"/>
          <w:szCs w:val="28"/>
          <w:lang w:eastAsia="zh-CN"/>
        </w:rPr>
        <w:t>店铺</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4BDC6F99">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048271BE">
      <w:pPr>
        <w:pStyle w:val="10"/>
        <w:spacing w:line="500" w:lineRule="exact"/>
        <w:rPr>
          <w:rFonts w:ascii="仿宋" w:hAnsi="仿宋" w:eastAsia="仿宋"/>
          <w:sz w:val="28"/>
          <w:szCs w:val="28"/>
        </w:rPr>
      </w:pPr>
      <w:r>
        <w:rPr>
          <w:rFonts w:hint="eastAsia" w:ascii="仿宋" w:hAnsi="仿宋" w:eastAsia="仿宋"/>
          <w:sz w:val="28"/>
          <w:szCs w:val="28"/>
        </w:rPr>
        <w:t>（一）每月租期的租金标准：由乙方按中标价月租金人民币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none"/>
        </w:rPr>
        <w:t>元整</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（二）龙岩学院校内</w:t>
      </w:r>
      <w:r>
        <w:rPr>
          <w:rFonts w:hint="eastAsia" w:ascii="仿宋" w:hAnsi="仿宋" w:eastAsia="仿宋"/>
          <w:sz w:val="28"/>
          <w:szCs w:val="28"/>
          <w:lang w:eastAsia="zh-CN"/>
        </w:rPr>
        <w:t>店铺</w:t>
      </w:r>
      <w:r>
        <w:rPr>
          <w:rFonts w:hint="eastAsia" w:ascii="仿宋" w:hAnsi="仿宋" w:eastAsia="仿宋"/>
          <w:sz w:val="28"/>
          <w:szCs w:val="28"/>
        </w:rPr>
        <w:t>租金每年按十个月上缴（每年</w:t>
      </w: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月份免缴纳租金，寒假要缴纳租金）；乙方应在上一个季度最后一个月的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3"/>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为四个月的中标租金）</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.00）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rPr>
        <w:t xml:space="preserve"> 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w:t>
      </w:r>
      <w:r>
        <w:rPr>
          <w:rFonts w:hint="eastAsia" w:ascii="仿宋" w:hAnsi="仿宋" w:eastAsia="仿宋"/>
          <w:b/>
          <w:sz w:val="32"/>
          <w:szCs w:val="32"/>
          <w:lang w:eastAsia="zh-CN"/>
        </w:rPr>
        <w:t>店铺</w:t>
      </w:r>
      <w:r>
        <w:rPr>
          <w:rFonts w:hint="eastAsia" w:ascii="仿宋" w:hAnsi="仿宋" w:eastAsia="仿宋"/>
          <w:b/>
          <w:sz w:val="32"/>
          <w:szCs w:val="32"/>
        </w:rPr>
        <w:t>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lang w:eastAsia="zh-CN"/>
        </w:rPr>
        <w:t>店铺</w:t>
      </w:r>
      <w:r>
        <w:rPr>
          <w:rFonts w:hint="eastAsia" w:ascii="仿宋" w:hAnsi="仿宋" w:eastAsia="仿宋"/>
          <w:sz w:val="28"/>
          <w:szCs w:val="28"/>
        </w:rPr>
        <w:t>的办证、水电</w:t>
      </w:r>
      <w:r>
        <w:rPr>
          <w:rFonts w:hint="eastAsia" w:ascii="仿宋" w:hAnsi="仿宋" w:eastAsia="仿宋"/>
          <w:sz w:val="28"/>
          <w:szCs w:val="28"/>
          <w:lang w:eastAsia="zh-CN"/>
        </w:rPr>
        <w:t>费</w:t>
      </w:r>
      <w:r>
        <w:rPr>
          <w:rFonts w:hint="eastAsia" w:ascii="仿宋" w:hAnsi="仿宋" w:eastAsia="仿宋"/>
          <w:sz w:val="28"/>
          <w:szCs w:val="28"/>
        </w:rPr>
        <w:t>、卫生保洁、税收等一切费用均由乙方承担；其中水电费按《龙岩学院后勤基建处水电管理规定的规章制度》执行。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lang w:eastAsia="zh-CN"/>
        </w:rPr>
        <w:t>店铺</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lang w:eastAsia="zh-CN"/>
        </w:rPr>
        <w:t>店铺</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、安全责任</w:t>
      </w:r>
    </w:p>
    <w:p w14:paraId="57070A6E">
      <w:pPr>
        <w:pStyle w:val="9"/>
        <w:numPr>
          <w:ilvl w:val="0"/>
          <w:numId w:val="5"/>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lang w:eastAsia="zh-CN"/>
        </w:rPr>
        <w:t>店铺</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5"/>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lang w:eastAsia="zh-CN"/>
        </w:rPr>
        <w:t>八</w:t>
      </w:r>
      <w:r>
        <w:rPr>
          <w:rFonts w:hint="eastAsia" w:ascii="仿宋" w:hAnsi="仿宋" w:eastAsia="仿宋"/>
          <w:b/>
          <w:sz w:val="32"/>
          <w:szCs w:val="32"/>
        </w:rPr>
        <w:t>、违约责任</w:t>
      </w:r>
    </w:p>
    <w:p w14:paraId="12278141">
      <w:pPr>
        <w:pStyle w:val="9"/>
        <w:numPr>
          <w:ilvl w:val="0"/>
          <w:numId w:val="6"/>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在本合同租赁期限内，甲方因</w:t>
      </w:r>
      <w:r>
        <w:rPr>
          <w:rFonts w:hint="eastAsia" w:ascii="仿宋" w:hAnsi="仿宋" w:eastAsia="仿宋"/>
          <w:color w:val="000000"/>
          <w:sz w:val="28"/>
          <w:szCs w:val="28"/>
        </w:rPr>
        <w:t>不可抗力或上级部门有关决定导致本合同无法继续履行的，乙方</w:t>
      </w:r>
      <w:r>
        <w:rPr>
          <w:rFonts w:hint="eastAsia" w:ascii="仿宋" w:hAnsi="仿宋" w:eastAsia="仿宋"/>
          <w:color w:val="000000" w:themeColor="text1"/>
          <w:sz w:val="28"/>
          <w:szCs w:val="28"/>
        </w:rPr>
        <w:t>应收到甲方通知后</w:t>
      </w:r>
      <w:r>
        <w:rPr>
          <w:rFonts w:ascii="仿宋" w:hAnsi="仿宋" w:eastAsia="仿宋"/>
          <w:color w:val="000000" w:themeColor="text1"/>
          <w:sz w:val="28"/>
          <w:szCs w:val="28"/>
        </w:rPr>
        <w:t>3</w:t>
      </w:r>
      <w:r>
        <w:rPr>
          <w:rFonts w:hint="eastAsia" w:ascii="仿宋" w:hAnsi="仿宋" w:eastAsia="仿宋"/>
          <w:color w:val="000000" w:themeColor="text1"/>
          <w:sz w:val="28"/>
          <w:szCs w:val="28"/>
        </w:rPr>
        <w:t>天内将</w:t>
      </w:r>
      <w:r>
        <w:rPr>
          <w:rFonts w:hint="eastAsia" w:ascii="仿宋" w:hAnsi="仿宋" w:eastAsia="仿宋"/>
          <w:color w:val="000000" w:themeColor="text1"/>
          <w:sz w:val="28"/>
          <w:szCs w:val="28"/>
          <w:lang w:eastAsia="zh-CN"/>
        </w:rPr>
        <w:t>店铺</w:t>
      </w:r>
      <w:r>
        <w:rPr>
          <w:rFonts w:hint="eastAsia" w:ascii="仿宋" w:hAnsi="仿宋" w:eastAsia="仿宋"/>
          <w:color w:val="000000" w:themeColor="text1"/>
          <w:sz w:val="28"/>
          <w:szCs w:val="28"/>
        </w:rPr>
        <w:t>场地退还给甲方，</w:t>
      </w:r>
      <w:r>
        <w:rPr>
          <w:rFonts w:hint="eastAsia" w:ascii="仿宋" w:hAnsi="仿宋" w:eastAsia="仿宋"/>
          <w:color w:val="000000"/>
          <w:sz w:val="28"/>
          <w:szCs w:val="28"/>
        </w:rPr>
        <w:t>甲方应退还乙方履约保证金（无息）及已缴纳未使用的租金（无息）。</w:t>
      </w:r>
    </w:p>
    <w:p w14:paraId="29F0173E">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乙方应充分认识校园经营的特殊性及风险，因疫情等不可抗拒因素导致无法正常开学而产生的损失由乙方自行承担，甲方不承担任何责任。</w:t>
      </w:r>
    </w:p>
    <w:p w14:paraId="1C0C9498">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themeColor="text1"/>
          <w:sz w:val="28"/>
          <w:szCs w:val="28"/>
          <w:lang w:val="en-US" w:eastAsia="zh-CN"/>
        </w:rPr>
        <w:t>3.</w:t>
      </w:r>
      <w:r>
        <w:rPr>
          <w:rFonts w:hint="eastAsia" w:ascii="仿宋" w:hAnsi="仿宋" w:eastAsia="仿宋"/>
          <w:color w:val="000000" w:themeColor="text1"/>
          <w:sz w:val="28"/>
          <w:szCs w:val="28"/>
          <w:lang w:eastAsia="zh-CN"/>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（1）出售“三无”食品、自制食品、烟、酒等学校禁售物品；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eastAsia="zh-CN"/>
        </w:rPr>
        <w:t>店铺</w:t>
      </w:r>
      <w:r>
        <w:rPr>
          <w:rFonts w:hint="eastAsia" w:ascii="仿宋" w:hAnsi="仿宋" w:eastAsia="仿宋"/>
          <w:color w:val="000000"/>
          <w:sz w:val="28"/>
          <w:szCs w:val="28"/>
        </w:rPr>
        <w:t>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（6）未经资产公司同意擅自在</w:t>
      </w:r>
      <w:r>
        <w:rPr>
          <w:rFonts w:hint="eastAsia" w:ascii="仿宋" w:hAnsi="仿宋" w:eastAsia="仿宋"/>
          <w:color w:val="000000"/>
          <w:sz w:val="28"/>
          <w:szCs w:val="28"/>
          <w:lang w:eastAsia="zh-CN"/>
        </w:rPr>
        <w:t>校园及</w:t>
      </w:r>
      <w:r>
        <w:rPr>
          <w:rFonts w:hint="eastAsia" w:ascii="仿宋" w:hAnsi="仿宋" w:eastAsia="仿宋"/>
          <w:color w:val="000000"/>
          <w:sz w:val="28"/>
          <w:szCs w:val="28"/>
        </w:rPr>
        <w:t>店铺区域投放广告。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591EC861">
      <w:pPr>
        <w:pStyle w:val="9"/>
        <w:spacing w:line="500" w:lineRule="exact"/>
        <w:ind w:firstLine="560"/>
        <w:jc w:val="left"/>
        <w:rPr>
          <w:rFonts w:hint="eastAsia" w:ascii="仿宋" w:hAnsi="仿宋" w:eastAsia="仿宋" w:cs="仿宋"/>
          <w:color w:val="000000"/>
          <w:kern w:val="0"/>
          <w:sz w:val="28"/>
          <w:szCs w:val="28"/>
          <w:lang w:val="zh-TW" w:eastAsia="zh-CN"/>
        </w:rPr>
      </w:pPr>
      <w:r>
        <w:rPr>
          <w:rFonts w:hint="eastAsia" w:ascii="仿宋" w:hAnsi="仿宋" w:eastAsia="仿宋" w:cs="仿宋"/>
          <w:color w:val="000000"/>
          <w:kern w:val="0"/>
          <w:sz w:val="28"/>
          <w:szCs w:val="28"/>
          <w:lang w:val="zh-TW" w:eastAsia="zh-TW"/>
        </w:rPr>
        <w:t>（6</w:t>
      </w:r>
      <w:r>
        <w:rPr>
          <w:rFonts w:hint="eastAsia" w:ascii="仿宋" w:hAnsi="仿宋" w:eastAsia="仿宋" w:cs="仿宋"/>
          <w:color w:val="000000"/>
          <w:kern w:val="0"/>
          <w:sz w:val="28"/>
          <w:szCs w:val="28"/>
          <w:lang w:val="zh-TW" w:eastAsia="zh-TW"/>
        </w:rPr>
        <w:t>）擅自</w:t>
      </w:r>
      <w:r>
        <w:rPr>
          <w:rFonts w:hint="eastAsia" w:ascii="仿宋" w:hAnsi="仿宋" w:eastAsia="仿宋" w:cs="仿宋"/>
          <w:color w:val="000000"/>
          <w:kern w:val="0"/>
          <w:sz w:val="28"/>
          <w:szCs w:val="28"/>
          <w:lang w:val="zh-TW" w:eastAsia="zh-CN"/>
        </w:rPr>
        <w:t>改变经营项目，</w:t>
      </w:r>
      <w:r>
        <w:rPr>
          <w:rFonts w:hint="eastAsia" w:ascii="仿宋" w:hAnsi="仿宋" w:eastAsia="仿宋" w:cs="仿宋"/>
          <w:color w:val="000000"/>
          <w:kern w:val="0"/>
          <w:sz w:val="28"/>
          <w:szCs w:val="28"/>
          <w:lang w:val="zh-TW" w:eastAsia="zh-TW"/>
        </w:rPr>
        <w:t>扩大经营范围</w:t>
      </w:r>
      <w:r>
        <w:rPr>
          <w:rFonts w:hint="eastAsia" w:ascii="仿宋" w:hAnsi="仿宋" w:eastAsia="仿宋" w:cs="仿宋"/>
          <w:color w:val="000000"/>
          <w:kern w:val="0"/>
          <w:sz w:val="28"/>
          <w:szCs w:val="28"/>
          <w:lang w:val="zh-TW" w:eastAsia="zh-CN"/>
        </w:rPr>
        <w:t>；</w:t>
      </w:r>
    </w:p>
    <w:p w14:paraId="0D29953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CN" w:bidi="ar-SA"/>
        </w:rPr>
        <w:t>（</w:t>
      </w:r>
      <w:r>
        <w:rPr>
          <w:rFonts w:hint="eastAsia" w:ascii="仿宋" w:hAnsi="仿宋" w:eastAsia="仿宋" w:cs="仿宋"/>
          <w:color w:val="000000"/>
          <w:kern w:val="0"/>
          <w:sz w:val="28"/>
          <w:szCs w:val="28"/>
          <w:lang w:val="en-US" w:eastAsia="zh-CN" w:bidi="ar-SA"/>
        </w:rPr>
        <w:t>7</w:t>
      </w:r>
      <w:r>
        <w:rPr>
          <w:rFonts w:hint="eastAsia" w:ascii="仿宋" w:hAnsi="仿宋" w:eastAsia="仿宋" w:cs="仿宋"/>
          <w:color w:val="000000"/>
          <w:kern w:val="0"/>
          <w:sz w:val="28"/>
          <w:szCs w:val="28"/>
          <w:lang w:val="zh-TW" w:eastAsia="zh-CN" w:bidi="ar-SA"/>
        </w:rPr>
        <w:t>）擅自对承租场所进行转租、分包、分租或转让、转包；</w:t>
      </w:r>
    </w:p>
    <w:p w14:paraId="1F5EE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en-US" w:eastAsia="zh-CN" w:bidi="ar-SA"/>
        </w:rPr>
        <w:t>8</w:t>
      </w: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zh-TW" w:eastAsia="zh-CN" w:bidi="ar-SA"/>
        </w:rPr>
        <w:t>在指定点放置各种冷藏和瞬间加热的自助美食机；</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lang w:val="zh-TW" w:eastAsia="zh-TW"/>
        </w:rPr>
        <w:t>）不服从学校管理，破坏校园安定稳定，对学校造成负面影响。</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1.乙方中标后经营时间未满一年提出终止合同的，在未违反合同条款及学校管理规定前提下，经甲乙双方协商一致，交清租金、水电费、罚金等费用后方可办理合同终止手续，履约保证金不予退还。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2.乙方中标后经营时间满一年未满两年提出终止合同的，在未违反合同条款及学校管理规定前提下，经甲乙双方协商一致，交清租金、水电费、罚金等费用后方可办理合同终止手续，履约保证金退还一半。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3.乙方中标后经营时间满两年未满三年，提出终止合同，在未违反合同条款及学校管理规定前提下，经甲乙双方协商一致，交清租金、水电费、罚金等费用后方可办理终止手续，履约保证金全部退还。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售货机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，没收履约保证金，由此造成的损失由乙方负责。</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九</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35A77075">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（三）承租人</w:t>
      </w:r>
      <w:r>
        <w:rPr>
          <w:rFonts w:hint="eastAsia" w:ascii="仿宋" w:hAnsi="仿宋" w:eastAsia="仿宋" w:cs="宋体"/>
          <w:color w:val="000000"/>
          <w:kern w:val="0"/>
          <w:sz w:val="28"/>
          <w:szCs w:val="28"/>
        </w:rPr>
        <w:t>负责</w:t>
      </w:r>
      <w:r>
        <w:rPr>
          <w:rFonts w:hint="eastAsia" w:ascii="仿宋" w:hAnsi="仿宋" w:eastAsia="仿宋" w:cs="宋体"/>
          <w:color w:val="000000"/>
          <w:kern w:val="0"/>
          <w:sz w:val="28"/>
          <w:szCs w:val="28"/>
          <w:lang w:eastAsia="zh-CN"/>
        </w:rPr>
        <w:t>投放</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接电、</w:t>
      </w:r>
      <w:r>
        <w:rPr>
          <w:rFonts w:hint="eastAsia" w:ascii="仿宋" w:hAnsi="仿宋" w:eastAsia="仿宋" w:cs="宋体"/>
          <w:color w:val="000000"/>
          <w:kern w:val="0"/>
          <w:sz w:val="28"/>
          <w:szCs w:val="28"/>
        </w:rPr>
        <w:t>安装、调试、经营</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。中标</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必须经常维护售货柜的正常运行，货物不足时及时补充。售货柜及其内食品饮料等产权都归</w:t>
      </w:r>
      <w:r>
        <w:rPr>
          <w:rFonts w:hint="eastAsia" w:ascii="仿宋" w:hAnsi="仿宋" w:eastAsia="仿宋" w:cs="宋体"/>
          <w:color w:val="000000"/>
          <w:kern w:val="0"/>
          <w:sz w:val="28"/>
          <w:szCs w:val="28"/>
          <w:lang w:eastAsia="zh-CN"/>
        </w:rPr>
        <w:t>承租</w:t>
      </w:r>
      <w:r>
        <w:rPr>
          <w:rFonts w:hint="eastAsia" w:ascii="仿宋" w:hAnsi="仿宋" w:eastAsia="仿宋" w:cs="宋体"/>
          <w:color w:val="000000"/>
          <w:kern w:val="0"/>
          <w:sz w:val="28"/>
          <w:szCs w:val="28"/>
        </w:rPr>
        <w:t>方所有。</w:t>
      </w:r>
    </w:p>
    <w:p w14:paraId="70740879">
      <w:pPr>
        <w:spacing w:line="500" w:lineRule="exact"/>
        <w:ind w:firstLine="585"/>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）承租人不得在</w:t>
      </w:r>
      <w:r>
        <w:rPr>
          <w:rFonts w:hint="eastAsia" w:ascii="仿宋" w:hAnsi="仿宋" w:eastAsia="仿宋" w:cs="宋体"/>
          <w:color w:val="000000"/>
          <w:kern w:val="0"/>
          <w:sz w:val="28"/>
          <w:szCs w:val="28"/>
          <w:lang w:eastAsia="zh-CN"/>
        </w:rPr>
        <w:t>售货柜电子屏幕上打不相关广告。</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）所售货物价格必须按市场价来设定，不得高于周边同类</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所售商品价格，不得随意涨价，不得有损害消费者权益行为。确因市场原因价格变动、应报龙岩学院资产经营有限公司核定并备案。</w:t>
      </w:r>
    </w:p>
    <w:p w14:paraId="3A77D6FA">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）承租</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在租赁期若需进行移机应先提出申请，经资产公司同意后方可进行，移机费用由承租方自理。</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八</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九</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店铺点位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店铺场地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新增店铺点位</w:t>
      </w:r>
      <w:r>
        <w:rPr>
          <w:rFonts w:hint="eastAsia" w:ascii="仿宋" w:hAnsi="仿宋" w:eastAsia="仿宋" w:cs="宋体"/>
          <w:color w:val="000000"/>
          <w:kern w:val="0"/>
          <w:sz w:val="28"/>
          <w:szCs w:val="28"/>
        </w:rPr>
        <w:t>。</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w:t>
      </w:r>
      <w:bookmarkStart w:id="0" w:name="_GoBack"/>
      <w:bookmarkEnd w:id="0"/>
      <w:r>
        <w:rPr>
          <w:rFonts w:hint="eastAsia" w:ascii="仿宋" w:hAnsi="仿宋" w:eastAsia="仿宋"/>
          <w:color w:val="000000"/>
          <w:sz w:val="28"/>
          <w:szCs w:val="28"/>
        </w:rPr>
        <w:t>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hint="eastAsia"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rPr>
        <w:t>履约保证金不予退还</w:t>
      </w:r>
      <w:r>
        <w:rPr>
          <w:rFonts w:hint="eastAsia" w:ascii="仿宋" w:hAnsi="仿宋" w:eastAsia="仿宋"/>
          <w:color w:val="000000"/>
          <w:sz w:val="28"/>
          <w:szCs w:val="28"/>
        </w:rPr>
        <w:t>。</w:t>
      </w:r>
    </w:p>
    <w:p w14:paraId="107F8AC6">
      <w:pPr>
        <w:pStyle w:val="9"/>
        <w:spacing w:line="500" w:lineRule="exact"/>
        <w:ind w:firstLine="482" w:firstLineChars="150"/>
        <w:jc w:val="left"/>
        <w:rPr>
          <w:rFonts w:hint="default" w:ascii="仿宋" w:hAnsi="仿宋" w:eastAsia="仿宋" w:cs="Times New Roman"/>
          <w:b/>
          <w:color w:val="000000"/>
          <w:kern w:val="2"/>
          <w:sz w:val="32"/>
          <w:szCs w:val="32"/>
          <w:lang w:val="en-US" w:eastAsia="zh-CN" w:bidi="ar-SA"/>
        </w:rPr>
      </w:pPr>
      <w:r>
        <w:rPr>
          <w:rFonts w:hint="eastAsia" w:ascii="仿宋" w:hAnsi="仿宋" w:eastAsia="仿宋" w:cs="Times New Roman"/>
          <w:b/>
          <w:color w:val="000000"/>
          <w:kern w:val="2"/>
          <w:sz w:val="32"/>
          <w:szCs w:val="32"/>
          <w:lang w:val="en-US" w:eastAsia="zh-CN" w:bidi="ar-SA"/>
        </w:rPr>
        <w:t>十一、营业时间：06:30-23:00</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法律文书送达地址及期限</w:t>
      </w:r>
    </w:p>
    <w:p w14:paraId="06BA5637">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甲方：龙岩市新罗区东肖北路1号龙岩学院资产经营有限公司</w:t>
      </w:r>
    </w:p>
    <w:p w14:paraId="09232783">
      <w:pPr>
        <w:pStyle w:val="9"/>
        <w:spacing w:line="500" w:lineRule="exact"/>
        <w:ind w:left="2100" w:leftChars="600" w:hanging="840" w:hangingChars="300"/>
        <w:jc w:val="left"/>
        <w:rPr>
          <w:rFonts w:hint="eastAsia"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lang w:val="en-US" w:eastAsia="zh-CN"/>
        </w:rPr>
        <w:t xml:space="preserve"> </w:t>
      </w:r>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ind w:firstLine="280" w:firstLineChars="100"/>
        <w:jc w:val="left"/>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 xml:space="preserve">             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0B451EC1">
      <w:pPr>
        <w:spacing w:line="500" w:lineRule="exact"/>
        <w:ind w:firstLine="280" w:firstLineChars="100"/>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61F60178">
      <w:pPr>
        <w:spacing w:line="500" w:lineRule="exact"/>
        <w:jc w:val="left"/>
        <w:rPr>
          <w:rFonts w:ascii="仿宋" w:hAnsi="仿宋" w:eastAsia="仿宋"/>
          <w:sz w:val="32"/>
          <w:szCs w:val="32"/>
          <w:u w:val="single"/>
        </w:rPr>
      </w:pPr>
    </w:p>
    <w:sectPr>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291D88E9"/>
    <w:multiLevelType w:val="singleLevel"/>
    <w:tmpl w:val="291D88E9"/>
    <w:lvl w:ilvl="0" w:tentative="0">
      <w:start w:val="2"/>
      <w:numFmt w:val="chineseCounting"/>
      <w:suff w:val="nothing"/>
      <w:lvlText w:val="%1、"/>
      <w:lvlJc w:val="left"/>
      <w:rPr>
        <w:rFonts w:hint="eastAsia"/>
      </w:rPr>
    </w:lvl>
  </w:abstractNum>
  <w:abstractNum w:abstractNumId="3">
    <w:nsid w:val="36C2FE74"/>
    <w:multiLevelType w:val="singleLevel"/>
    <w:tmpl w:val="36C2FE74"/>
    <w:lvl w:ilvl="0" w:tentative="0">
      <w:start w:val="3"/>
      <w:numFmt w:val="chineseCounting"/>
      <w:suff w:val="nothing"/>
      <w:lvlText w:val="（%1）"/>
      <w:lvlJc w:val="left"/>
      <w:rPr>
        <w:rFonts w:hint="eastAsia"/>
      </w:rPr>
    </w:lvl>
  </w:abstractNum>
  <w:abstractNum w:abstractNumId="4">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5">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DD65349"/>
    <w:rsid w:val="0F46699B"/>
    <w:rsid w:val="10111046"/>
    <w:rsid w:val="1298168C"/>
    <w:rsid w:val="1EF70AD2"/>
    <w:rsid w:val="23862956"/>
    <w:rsid w:val="254E034E"/>
    <w:rsid w:val="27714B2B"/>
    <w:rsid w:val="2E1E5201"/>
    <w:rsid w:val="4A8101E4"/>
    <w:rsid w:val="4B140736"/>
    <w:rsid w:val="4E1A58B6"/>
    <w:rsid w:val="54456462"/>
    <w:rsid w:val="56E9427F"/>
    <w:rsid w:val="571C4BD5"/>
    <w:rsid w:val="572E3CB4"/>
    <w:rsid w:val="59D64374"/>
    <w:rsid w:val="64E21538"/>
    <w:rsid w:val="6B5A5FDD"/>
    <w:rsid w:val="6C4377C2"/>
    <w:rsid w:val="71DD7B95"/>
    <w:rsid w:val="786522E8"/>
    <w:rsid w:val="7B187DEF"/>
    <w:rsid w:val="7B2F704F"/>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4117</Words>
  <Characters>4180</Characters>
  <Lines>27</Lines>
  <Paragraphs>7</Paragraphs>
  <TotalTime>1</TotalTime>
  <ScaleCrop>false</ScaleCrop>
  <LinksUpToDate>false</LinksUpToDate>
  <CharactersWithSpaces>4468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丁丁</cp:lastModifiedBy>
  <cp:lastPrinted>2021-12-17T01:40:00Z</cp:lastPrinted>
  <dcterms:modified xsi:type="dcterms:W3CDTF">2025-01-16T08:35:10Z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4518468922004D18909A04FE2554E1D6_12</vt:lpwstr>
  </property>
  <property fmtid="{D5CDD505-2E9C-101B-9397-08002B2CF9AE}" pid="4" name="KSOTemplateDocerSaveRecord">
    <vt:lpwstr>eyJoZGlkIjoiMGE5NTNhMWMxNDkzNmI1ZTZhOWMyZTNkZjJmZWNmMzMiLCJ1c2VySWQiOiIzMjIxNTA4OTkifQ==</vt:lpwstr>
  </property>
</Properties>
</file>