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4F71B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龙岩市公共交通有限公司2025年度</w:t>
      </w:r>
    </w:p>
    <w:p w14:paraId="75F81534"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50辆拟报废回收车辆情况介绍及要求</w:t>
      </w:r>
    </w:p>
    <w:p w14:paraId="093E1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textAlignment w:val="auto"/>
        <w:rPr>
          <w:rFonts w:hint="eastAsia"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</w:rPr>
        <w:t>一、待报废车辆情况说明</w:t>
      </w:r>
    </w:p>
    <w:p w14:paraId="6F42A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35" w:firstLineChars="98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龙岩市公共交通有限公司（以下简称“公交公司”）2025年度需办理报废回收的车辆数为50辆新能源纯电动公交车，待报废车辆情况如下：</w:t>
      </w:r>
    </w:p>
    <w:p w14:paraId="0DB03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1.车辆基本配置情况：50辆新能源纯电动公交车为金旅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XML6105JEVD0C1</w:t>
      </w:r>
      <w:r>
        <w:rPr>
          <w:rFonts w:hint="eastAsia" w:ascii="宋体" w:hAnsi="宋体" w:eastAsia="宋体" w:cs="宋体"/>
          <w:sz w:val="24"/>
        </w:rPr>
        <w:t>型城市客车，车辆基本配置为：全铝车身、铝合金钢圈、空气悬架、直流电机直驱系统，车辆厂家配置的动力电池组为宁德时代磷酸铁锂动力电池，电量为202.8度，车辆整备质量12090Kg。</w:t>
      </w:r>
    </w:p>
    <w:p w14:paraId="0DDBE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2.因市区公交车辆的特殊性，为节约车辆维修成本，长期以来，公司都将待报废车辆部分零部件拆解，做为维修备件使用，故部分车辆存在部分零部件缺失情况（三大总成件除外），在此特别说明。</w:t>
      </w:r>
    </w:p>
    <w:p w14:paraId="52962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二、车辆报废要求</w:t>
      </w:r>
    </w:p>
    <w:p w14:paraId="54D93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0" w:firstLineChars="196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签订合同后，公交公司根据车辆停放地点及报废时限要求，分批次将车辆移交给买受人，买受人应在公交公司车辆移交之日起7个工作日内负责办理好汽车的报废手续，并出具《报废汽车回收证明》、《收购发票》和车管所《注销证明》交由公交公司存档。</w:t>
      </w:r>
    </w:p>
    <w:p w14:paraId="5540A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0" w:firstLineChars="196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2.要求全部采用拖车（硬连接方式）形式将车辆拖运至买受人停车场，买受人承担拖运期间的安全责任。</w:t>
      </w:r>
    </w:p>
    <w:p w14:paraId="70A81F96">
      <w:pPr>
        <w:spacing w:line="440" w:lineRule="exact"/>
        <w:ind w:firstLine="470" w:firstLineChars="196"/>
        <w:rPr>
          <w:rFonts w:ascii="宋体" w:hAnsi="宋体"/>
          <w:sz w:val="24"/>
        </w:rPr>
      </w:pPr>
    </w:p>
    <w:p w14:paraId="0DAD7AF2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B3942"/>
    <w:rsid w:val="0DF129EC"/>
    <w:rsid w:val="672B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496</Characters>
  <Lines>0</Lines>
  <Paragraphs>0</Paragraphs>
  <TotalTime>0</TotalTime>
  <ScaleCrop>false</ScaleCrop>
  <LinksUpToDate>false</LinksUpToDate>
  <CharactersWithSpaces>498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2025-11-04T03:13:00Z</dcterms:created>
  <dc:creator>A云薇儿</dc:creator>
  <cp:lastModifiedBy>A云薇儿</cp:lastModifiedBy>
  <dcterms:modified xsi:type="dcterms:W3CDTF">2025-11-04T03:15:51Z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7728E31F0D8E412F84BF0EA05ED8CF56_11</vt:lpwstr>
  </property>
  <property fmtid="{D5CDD505-2E9C-101B-9397-08002B2CF9AE}" pid="4" name="KSOTemplateDocerSaveRecord">
    <vt:lpwstr>eyJoZGlkIjoiNDQ4ODMwOTQ1OGQ3ZTgzMDRhZTJiOGEzM2YxYTgzYmUiLCJ1c2VySWQiOiI1MjIzNjc3MjAifQ==</vt:lpwstr>
  </property>
</Properties>
</file>