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7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租赁合同</w:t>
      </w:r>
    </w:p>
    <w:p w14:paraId="663B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center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武供   商</w:t>
      </w:r>
      <w:r>
        <w:rPr>
          <w:rFonts w:hint="eastAsia" w:ascii="仿宋_GB2312" w:eastAsia="仿宋_GB2312"/>
          <w:sz w:val="30"/>
          <w:szCs w:val="30"/>
        </w:rPr>
        <w:t>租[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]第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号</w:t>
      </w:r>
    </w:p>
    <w:p w14:paraId="3CCE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0" w:firstLineChars="0"/>
        <w:jc w:val="right"/>
        <w:textAlignment w:val="auto"/>
        <w:rPr>
          <w:rFonts w:hint="eastAsia" w:ascii="仿宋_GB2312" w:eastAsia="仿宋_GB2312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租赁方式：</w:t>
      </w:r>
      <w:r>
        <w:rPr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公开招租</w:t>
      </w:r>
      <w:r>
        <w:rPr>
          <w:rFonts w:ascii="Wingdings 2" w:hAnsi="Wingdings 2" w:eastAsia="仿宋_GB2312"/>
          <w:color w:val="auto"/>
          <w:sz w:val="30"/>
          <w:szCs w:val="30"/>
          <w:u w:val="none"/>
          <w:lang w:val="en-US" w:eastAsia="zh-CN"/>
        </w:rPr>
        <w:sym w:font="Wingdings 2" w:char="F0A3"/>
      </w:r>
      <w:r>
        <w:rPr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/协议招租</w:t>
      </w:r>
      <w:r>
        <w:rPr>
          <w:rFonts w:ascii="Wingdings 2" w:hAnsi="Wingdings 2" w:eastAsia="仿宋_GB2312"/>
          <w:color w:val="auto"/>
          <w:sz w:val="30"/>
          <w:szCs w:val="30"/>
          <w:u w:val="none"/>
          <w:lang w:val="en-US" w:eastAsia="zh-CN"/>
        </w:rPr>
        <w:sym w:font="Wingdings 2" w:char="F0A3"/>
      </w:r>
    </w:p>
    <w:p w14:paraId="2CD6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甲方 (出租方):</w:t>
      </w:r>
    </w:p>
    <w:p w14:paraId="267D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乙方 (承租方):</w:t>
      </w:r>
    </w:p>
    <w:p w14:paraId="1ADB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根据《中华人民共和国民法典》等法律法规的规定，甲、乙双方经充分协商，甲方同意将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按现状租赁给乙方（以下简称租赁物），双方共同签订本合同。</w:t>
      </w:r>
    </w:p>
    <w:p w14:paraId="073B6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第一条 </w:t>
      </w:r>
      <w:bookmarkStart w:id="0" w:name="auto_fouce_1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租赁物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位置：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武平县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乡镇（街道）  街（村）  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。租赁物名称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  <w:bookmarkEnd w:id="0"/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武平县供销大厦商场一、二楼商场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，总面积3472.21m2,其中一楼建筑面积1231.21m</w:t>
      </w:r>
      <w:r>
        <w:rPr>
          <w:rFonts w:hint="eastAsia" w:ascii="仿宋" w:hAnsi="仿宋" w:eastAsia="仿宋" w:cs="仿宋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、二楼建筑面积2241m</w:t>
      </w:r>
      <w:r>
        <w:rPr>
          <w:rFonts w:hint="eastAsia" w:ascii="仿宋" w:hAnsi="仿宋" w:eastAsia="仿宋" w:cs="仿宋"/>
          <w:sz w:val="30"/>
          <w:szCs w:val="30"/>
          <w:vertAlign w:val="superscript"/>
          <w:lang w:val="en-US" w:eastAsia="zh-CN"/>
        </w:rPr>
        <w:t>2</w:t>
      </w:r>
      <w:bookmarkStart w:id="17" w:name="_GoBack"/>
      <w:bookmarkEnd w:id="17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35333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第二条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租赁期限：</w:t>
      </w:r>
      <w:r>
        <w:rPr>
          <w:rFonts w:hint="eastAsia" w:ascii="仿宋" w:hAnsi="仿宋" w:eastAsia="仿宋" w:cs="仿宋"/>
          <w:sz w:val="30"/>
          <w:szCs w:val="30"/>
        </w:rPr>
        <w:t>租赁期限为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日起至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日止。</w:t>
      </w:r>
    </w:p>
    <w:p w14:paraId="5E84C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第三条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bookmarkStart w:id="1" w:name="auto_fouce_2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租赁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用途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租金：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乙方承租的租赁物仅用于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以下方面：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【写明具体用途】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。未经甲方书面同意，乙方不得以任何形式改变租赁物用途或从事约定外的活动。</w:t>
      </w:r>
      <w:bookmarkEnd w:id="1"/>
    </w:p>
    <w:p w14:paraId="71EB2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bookmarkStart w:id="2" w:name="auto_fouce_3"/>
      <w:r>
        <w:rPr>
          <w:rFonts w:hint="eastAsia" w:ascii="仿宋" w:hAnsi="仿宋" w:eastAsia="仿宋" w:cs="仿宋"/>
          <w:color w:val="0000FF"/>
          <w:sz w:val="30"/>
          <w:szCs w:val="30"/>
        </w:rPr>
        <w:t>租金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合计</w:t>
      </w:r>
      <w:r>
        <w:rPr>
          <w:rFonts w:hint="eastAsia" w:ascii="仿宋" w:hAnsi="仿宋" w:eastAsia="仿宋" w:cs="仿宋"/>
          <w:color w:val="0000FF"/>
          <w:sz w:val="30"/>
          <w:szCs w:val="30"/>
          <w:u w:val="single"/>
          <w:lang w:val="en-US" w:eastAsia="zh-CN"/>
        </w:rPr>
        <w:t>【  】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元/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年（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按【  】元/㎡计算</w:t>
      </w:r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）。</w:t>
      </w:r>
      <w:bookmarkEnd w:id="2"/>
      <w:r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  <w:t>前三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年年租金________元/年；第四年、第五年、第六年租金_______元/年（在中标价的基础上递增3%）。</w:t>
      </w:r>
    </w:p>
    <w:p w14:paraId="1EA9B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bookmarkStart w:id="3" w:name="auto_fouce_4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租金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缴交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方式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：租金按月交，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方应于每月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5日前全额支付当月的租金至甲方指定账户。逾期支付的，每逾期一日按应付租金金额的千分之三向甲方支付违约金。租金交至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甲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方如下账户：名称：武平县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供销社（公司），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银行账号：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，开户行：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。</w:t>
      </w:r>
      <w:bookmarkEnd w:id="3"/>
    </w:p>
    <w:p w14:paraId="1948E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bookmarkStart w:id="4" w:name="auto_fouce_5"/>
      <w:r>
        <w:rPr>
          <w:rFonts w:hint="eastAsia" w:ascii="仿宋" w:hAnsi="仿宋" w:eastAsia="仿宋" w:cs="仿宋"/>
          <w:color w:val="auto"/>
          <w:sz w:val="30"/>
          <w:szCs w:val="30"/>
        </w:rPr>
        <w:t>履约保证金：签订本合同之日，乙方应向甲方缴交履约保证金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该履约保证金在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租赁期满后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乙方在租赁期间无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本合同第六条所列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违约行为，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且已结清所有应付款项（包括但不限于租金、违约金、赔偿金、公共事业费等），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乙方完好交还租赁物，经甲方检查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确认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合格后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不计利息退还履约保证金。</w:t>
      </w:r>
      <w:bookmarkEnd w:id="4"/>
    </w:p>
    <w:p w14:paraId="73671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bookmarkStart w:id="5" w:name="auto_fouce_6"/>
      <w:r>
        <w:rPr>
          <w:rFonts w:hint="eastAsia" w:ascii="仿宋" w:hAnsi="仿宋" w:eastAsia="仿宋" w:cs="仿宋"/>
          <w:color w:val="auto"/>
          <w:sz w:val="30"/>
          <w:szCs w:val="30"/>
        </w:rPr>
        <w:t>乙方有以下行为之一，甲方有权解除合同，所造成的一切损失由乙方承担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：包括但不限于以下行为：</w:t>
      </w:r>
    </w:p>
    <w:p w14:paraId="0FBA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（1）乙方不遵守本合同约定的租赁物的用途使用租赁物；</w:t>
      </w:r>
    </w:p>
    <w:p w14:paraId="172C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</w:t>
      </w:r>
      <w:bookmarkStart w:id="6" w:name="auto_fouce_7"/>
      <w:r>
        <w:rPr>
          <w:rFonts w:hint="eastAsia" w:ascii="仿宋" w:hAnsi="仿宋" w:eastAsia="仿宋" w:cs="仿宋"/>
          <w:color w:val="auto"/>
          <w:sz w:val="30"/>
          <w:szCs w:val="30"/>
        </w:rPr>
        <w:t>乙方逾期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30个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自然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未支付租金；</w:t>
      </w:r>
      <w:bookmarkEnd w:id="6"/>
    </w:p>
    <w:p w14:paraId="3BFA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（3）乙方利用租赁物进行违法、犯罪活动；</w:t>
      </w:r>
    </w:p>
    <w:p w14:paraId="50EF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（4）未经甲方书面同意，将租赁物转租给他人使用；</w:t>
      </w:r>
    </w:p>
    <w:p w14:paraId="38A77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（5）乙方的租赁行为经环保部门认定污染环境；</w:t>
      </w:r>
    </w:p>
    <w:p w14:paraId="229C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（6）乙方破坏租赁物；</w:t>
      </w:r>
    </w:p>
    <w:p w14:paraId="2537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（7）乙方的租赁行为造成他人人身伤害或财产损害；</w:t>
      </w:r>
    </w:p>
    <w:p w14:paraId="53A1A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（8）</w:t>
      </w:r>
      <w:bookmarkStart w:id="7" w:name="auto_fouce_8"/>
      <w:r>
        <w:rPr>
          <w:rFonts w:hint="eastAsia" w:ascii="仿宋" w:hAnsi="仿宋" w:eastAsia="仿宋" w:cs="仿宋"/>
          <w:color w:val="auto"/>
          <w:sz w:val="30"/>
          <w:szCs w:val="30"/>
        </w:rPr>
        <w:t>其他侵害甲方权益或损害公共利益的行为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，包括但不限于违规搭建、擅自转供电、未办理消防/环保审批手续、拖欠公共事业费用导致甲方信用受损等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bookmarkEnd w:id="5"/>
      <w:bookmarkEnd w:id="7"/>
    </w:p>
    <w:p w14:paraId="046EC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bookmarkStart w:id="8" w:name="auto_fouce_9"/>
      <w:r>
        <w:rPr>
          <w:rFonts w:hint="eastAsia" w:ascii="仿宋" w:hAnsi="仿宋" w:eastAsia="仿宋" w:cs="仿宋"/>
          <w:color w:val="auto"/>
          <w:sz w:val="30"/>
          <w:szCs w:val="30"/>
        </w:rPr>
        <w:t>因租赁物被政府征收、征用、公益建设、出让、市政建设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需要搬迁租赁物、土地房屋被收储、企业改制、其他不可抗力影响等情形，甲方有权提前解除本合同，且不承担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任何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违约责任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、赔偿责任或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补偿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义务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，但甲方须提前1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日通知乙方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在规定时间内腾空并交还租赁物，甲方无息退还乙方的履约保证金。乙方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应自行承担物品保管、搬运、仓储等费用，逾期未处理的视为放弃所有权。乙方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不按期交还租赁物的，甲方有权对租赁物的设施进行拆除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、采取封存、断水断电等必要措施，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不退还乙方的履约保证金，甲方不承担任何法律责任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bookmarkEnd w:id="8"/>
    </w:p>
    <w:p w14:paraId="216BE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第八条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费用约定</w:t>
      </w:r>
    </w:p>
    <w:p w14:paraId="3A59C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instrText xml:space="preserve"> = 1 \* GB1 \* MERGEFORMAT </w:instrTex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</w:rPr>
        <w:t>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租赁物的维修：租赁期间，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应爱护租赁物，需要维修的，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应及时进行维修，维修费用由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负责。造成租赁物损坏的，乙方应等价赔偿。</w:t>
      </w:r>
    </w:p>
    <w:p w14:paraId="2F315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bookmarkStart w:id="9" w:name="auto_fouce_11"/>
      <w:r>
        <w:rPr>
          <w:rFonts w:hint="eastAsia" w:ascii="仿宋" w:hAnsi="仿宋" w:eastAsia="仿宋" w:cs="仿宋"/>
          <w:color w:val="auto"/>
          <w:sz w:val="30"/>
          <w:szCs w:val="30"/>
        </w:rPr>
        <w:t>租赁期间租赁物的水、电、物业管理费、通讯、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、燃气、卫生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方面的支出或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费用由乙方负责。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乙方未及时缴纳上述费用的，甲方有权垫付并从履约保证金中扣除。</w:t>
      </w:r>
      <w:bookmarkEnd w:id="9"/>
    </w:p>
    <w:p w14:paraId="59B62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3.经营方面的税费由乙方负责。</w:t>
      </w:r>
    </w:p>
    <w:p w14:paraId="2A1DC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bookmarkStart w:id="10" w:name="auto_fouce_13"/>
      <w:r>
        <w:rPr>
          <w:rFonts w:hint="eastAsia" w:ascii="仿宋" w:hAnsi="仿宋" w:eastAsia="仿宋" w:cs="仿宋"/>
          <w:color w:val="auto"/>
          <w:sz w:val="30"/>
          <w:szCs w:val="30"/>
        </w:rPr>
        <w:t>乙方应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严格遵守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安全生产、环保、治安管理、疫情防控、消防等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相关法律法规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因乙方原因导致甲方被行政机关处罚或被他人主张赔偿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的，乙方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应在甲方实际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承担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罚款、赔偿及相关费用后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于五个工作日内全额补偿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甲方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损失，并另行支付相当于全部损失金额100%的违约金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bookmarkEnd w:id="10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 xml:space="preserve"> </w:t>
      </w:r>
    </w:p>
    <w:p w14:paraId="51B51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第九条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维修约定</w:t>
      </w:r>
    </w:p>
    <w:p w14:paraId="714E3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11" w:name="auto_fouce_14"/>
      <w:r>
        <w:rPr>
          <w:rFonts w:hint="eastAsia" w:ascii="仿宋" w:hAnsi="仿宋" w:eastAsia="仿宋" w:cs="仿宋"/>
          <w:color w:val="auto"/>
          <w:sz w:val="30"/>
          <w:szCs w:val="30"/>
        </w:rPr>
        <w:t>乙方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对租赁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物进行改装、装修、维修等的，须甲方同意，相关方案应送甲方审定。乙方提交的改装、装修方案需经甲方书面批准后方可实施，且乙方应于施工前向甲方支付相当于改装预算20%的履约担保金。改装、装修、维修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不得改变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房屋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结构，影响房屋结构安全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。改装、装修、维修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时须注意安全，一切安全责任由乙方自负。租赁期满，租赁房屋内（原属乙方添置）可移动的装修物品归乙方，不可移动的装修物品无偿归甲方所有。</w:t>
      </w:r>
      <w:bookmarkEnd w:id="11"/>
    </w:p>
    <w:p w14:paraId="0E280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bookmarkStart w:id="12" w:name="auto_fouce_15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为安全起见，改装、装修、维修期间乙方不得营业，乙方须提前30日向甲方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提交施工方案并取得甲方书面同意后方可进行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改装、装修、维修。甲方可酌情按日免除租金。若乙方擅自营业，除应承担一切责任及租金照常支付外，还应按日补交双倍租金。</w:t>
      </w:r>
      <w:bookmarkEnd w:id="12"/>
    </w:p>
    <w:p w14:paraId="2BDC02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租赁期满约定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6DCA9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bookmarkStart w:id="13" w:name="auto_fouce_16"/>
      <w:r>
        <w:rPr>
          <w:rFonts w:hint="eastAsia" w:ascii="仿宋" w:hAnsi="仿宋" w:eastAsia="仿宋" w:cs="仿宋"/>
          <w:color w:val="auto"/>
          <w:sz w:val="30"/>
          <w:szCs w:val="30"/>
        </w:rPr>
        <w:t>乙方如无违约行为，租赁期满后在同等条件下享有优先承租权，双方应另行签订书面的租赁合同。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同等条件包括但不限于租金标准上浮不低于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%、支付方式为按月交、租赁期限不超过3年。</w:t>
      </w:r>
      <w:bookmarkEnd w:id="13"/>
    </w:p>
    <w:p w14:paraId="27DAE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bookmarkStart w:id="14" w:name="auto_fouce_17"/>
      <w:r>
        <w:rPr>
          <w:rFonts w:hint="eastAsia" w:ascii="仿宋" w:hAnsi="仿宋" w:eastAsia="仿宋" w:cs="仿宋"/>
          <w:color w:val="auto"/>
          <w:sz w:val="30"/>
          <w:szCs w:val="30"/>
        </w:rPr>
        <w:t>租赁期满，甲乙双方未达成续租协议的，乙方应于租赁期届满之日迁离租赁物，并将其交还甲方，如有损坏乙方应负责维修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乙方向甲方交房后，甲方有权处置乙方的遗留物。乙方逾期不迁离或不交还租赁物，甲方有权将租赁物场地内的物品搬离租赁物，由此产生的一切费用和损失由乙方负责。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甲方可委托第三方强制清场，清场费用按实际发生金额的130%从履约保证金中扣除。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逾期期间，乙方应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按本合同租金标准以日为单位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向甲方支付租金，直至甲方收回租赁物为止。</w:t>
      </w:r>
      <w:bookmarkEnd w:id="14"/>
    </w:p>
    <w:p w14:paraId="02C01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第十一条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甲方或乙方按本合同确定的联系地址向对方寄送通知等材料，无论对方是否签收，都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视为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已经送达给对方。</w:t>
      </w:r>
    </w:p>
    <w:p w14:paraId="3DDEB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第十二条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违约约定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18303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bookmarkStart w:id="15" w:name="auto_fouce_19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乙方有本合同第六条规定的情形的视为违约，应支付违约金，违约金为双倍的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履约保证金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。若前述违约金不足以弥补甲方全部损失（包括但不限于租金损失、租赁物修复费用、律师费、诉讼费、甲方直接损失、间接损失、预期利益损失及维权费用等），乙方应继续承担赔偿责任。</w:t>
      </w:r>
      <w:bookmarkEnd w:id="15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 xml:space="preserve"> </w:t>
      </w:r>
    </w:p>
    <w:p w14:paraId="317C4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bookmarkStart w:id="16" w:name="auto_fouce_21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除因政府行为、不可抗力、乙方违约或本合同另有约定情形外，甲方不能如期交付租赁物或提前终止合同的，视为违约，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应支付违约金，违约金为双倍的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履约保证金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，造成损失的应赔偿损失。</w:t>
      </w:r>
      <w:bookmarkEnd w:id="16"/>
    </w:p>
    <w:p w14:paraId="7F7D66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其他约定</w:t>
      </w:r>
    </w:p>
    <w:p w14:paraId="23D84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</w:p>
    <w:p w14:paraId="3FDB7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</w:p>
    <w:p w14:paraId="5B51B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</w:p>
    <w:p w14:paraId="07F43F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本合同履行过程中产生争议协商不成的，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可诉讼至</w:t>
      </w:r>
      <w:r>
        <w:rPr>
          <w:rFonts w:hint="eastAsia" w:ascii="仿宋" w:hAnsi="仿宋" w:eastAsia="仿宋" w:cs="仿宋"/>
          <w:sz w:val="30"/>
          <w:szCs w:val="30"/>
        </w:rPr>
        <w:t>武平县人民法院，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由法院判定。</w:t>
      </w:r>
    </w:p>
    <w:p w14:paraId="3D9FC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第十五条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本合同经双方签名或盖章后生效，一式三份，甲方执二份乙方执一份。</w:t>
      </w:r>
    </w:p>
    <w:p w14:paraId="38BC3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合同双方盖章签字：</w:t>
      </w:r>
    </w:p>
    <w:p w14:paraId="176E2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8E2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甲方：</w:t>
      </w:r>
    </w:p>
    <w:p w14:paraId="282A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公章：</w:t>
      </w:r>
    </w:p>
    <w:p w14:paraId="3EEA7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（签字）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3244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</w:p>
    <w:p w14:paraId="5C1E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联系地址：</w:t>
      </w:r>
    </w:p>
    <w:p w14:paraId="55F95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108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乙方：</w:t>
      </w:r>
    </w:p>
    <w:p w14:paraId="1969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公章：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414A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公民身份号码或统一社会信用代码：</w:t>
      </w:r>
    </w:p>
    <w:p w14:paraId="6DFE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公民或法定代表人（签字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）：</w:t>
      </w:r>
    </w:p>
    <w:p w14:paraId="094AD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</w:p>
    <w:p w14:paraId="2E50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联系地址：</w:t>
      </w:r>
    </w:p>
    <w:p w14:paraId="697D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81E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B19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BE1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46FB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801F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合同签订日：＿＿年＿＿月＿＿日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AndChars" w:linePitch="290" w:charSpace="-39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82"/>
      </w:pPr>
      <w:r>
        <w:separator/>
      </w:r>
    </w:p>
  </w:endnote>
  <w:endnote w:type="continuationSeparator" w:id="1">
    <w:p>
      <w:pPr>
        <w:spacing w:line="240" w:lineRule="auto"/>
        <w:ind w:firstLine="3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382"/>
      </w:pPr>
      <w:r>
        <w:separator/>
      </w:r>
    </w:p>
  </w:footnote>
  <w:footnote w:type="continuationSeparator" w:id="1">
    <w:p>
      <w:pPr>
        <w:spacing w:before="0" w:after="0" w:line="240" w:lineRule="auto"/>
        <w:ind w:firstLine="38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DE01F"/>
    <w:multiLevelType w:val="singleLevel"/>
    <w:tmpl w:val="82ADE01F"/>
    <w:lvl w:ilvl="0" w:tentative="0">
      <w:start w:val="13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A22CA430"/>
    <w:multiLevelType w:val="singleLevel"/>
    <w:tmpl w:val="A22CA430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95"/>
  <w:drawingGridVerticalSpacing w:val="145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968B1"/>
    <w:rsid w:val="00CF3752"/>
    <w:rsid w:val="01FB40D3"/>
    <w:rsid w:val="039E565E"/>
    <w:rsid w:val="03E2267E"/>
    <w:rsid w:val="06383B4D"/>
    <w:rsid w:val="09287EA3"/>
    <w:rsid w:val="1CA914CF"/>
    <w:rsid w:val="20C55B80"/>
    <w:rsid w:val="212968B1"/>
    <w:rsid w:val="23F52C20"/>
    <w:rsid w:val="24E1237B"/>
    <w:rsid w:val="25B3069D"/>
    <w:rsid w:val="2890116A"/>
    <w:rsid w:val="2A674D70"/>
    <w:rsid w:val="2C5D75B5"/>
    <w:rsid w:val="2D0637A8"/>
    <w:rsid w:val="30364203"/>
    <w:rsid w:val="31AC33DB"/>
    <w:rsid w:val="31D200FD"/>
    <w:rsid w:val="31FD6E89"/>
    <w:rsid w:val="33BE05BF"/>
    <w:rsid w:val="3FA27361"/>
    <w:rsid w:val="3FBD419A"/>
    <w:rsid w:val="405F16F6"/>
    <w:rsid w:val="41F30A12"/>
    <w:rsid w:val="499C7517"/>
    <w:rsid w:val="4B4C2876"/>
    <w:rsid w:val="4E60336B"/>
    <w:rsid w:val="52945AE2"/>
    <w:rsid w:val="572648C3"/>
    <w:rsid w:val="5D4F626D"/>
    <w:rsid w:val="62D81168"/>
    <w:rsid w:val="64F422C4"/>
    <w:rsid w:val="672F6950"/>
    <w:rsid w:val="71381A8E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2414</Words>
  <Characters>2473</Characters>
  <Lines>0</Lines>
  <Paragraphs>0</Paragraphs>
  <TotalTime>0</TotalTime>
  <ScaleCrop>false</ScaleCrop>
  <LinksUpToDate>false</LinksUpToDate>
  <CharactersWithSpaces>2605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2025-11-27T09:29:00Z</dcterms:created>
  <dc:creator>蓝利荣15880611869</dc:creator>
  <cp:lastModifiedBy>温暖</cp:lastModifiedBy>
  <cp:lastPrinted>2025-11-28T00:48:00Z</cp:lastPrinted>
  <dcterms:modified xsi:type="dcterms:W3CDTF">2026-01-13T03:33:33Z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F92E2716D34A4DD78EF3221301D6100E_13</vt:lpwstr>
  </property>
  <property fmtid="{D5CDD505-2E9C-101B-9397-08002B2CF9AE}" pid="4" name="KSOTemplateDocerSaveRecord">
    <vt:lpwstr>eyJoZGlkIjoiM2Y2OTFmZDM4OWFlNWViMzY3MDE3MjIwZTIwNTkxMzYiLCJ1c2VySWQiOiI3NDEzNTQ5MzIifQ==</vt:lpwstr>
  </property>
</Properties>
</file>