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99B1">
      <w:pPr>
        <w:keepNext w:val="0"/>
        <w:keepLines w:val="0"/>
        <w:pageBreakBefore w:val="0"/>
        <w:widowControl w:val="0"/>
        <w:kinsoku/>
        <w:wordWrap/>
        <w:overflowPunct/>
        <w:topLinePunct w:val="0"/>
        <w:autoSpaceDE/>
        <w:autoSpaceDN/>
        <w:bidi w:val="0"/>
        <w:adjustRightInd/>
        <w:snapToGrid/>
        <w:spacing w:after="80" w:line="420" w:lineRule="atLeast"/>
        <w:ind w:left="0" w:leftChars="0" w:firstLine="0" w:firstLineChars="0"/>
        <w:jc w:val="center"/>
        <w:textAlignment w:val="auto"/>
        <w:rPr>
          <w:rFonts w:hint="default" w:eastAsiaTheme="minorEastAsia"/>
          <w:b/>
          <w:bCs/>
          <w:color w:val="000000"/>
          <w:sz w:val="36"/>
          <w:szCs w:val="36"/>
          <w:lang w:val="en-US" w:eastAsia="zh-CN"/>
        </w:rPr>
      </w:pPr>
      <w:r>
        <w:rPr>
          <w:b/>
          <w:bCs/>
          <w:color w:val="000000"/>
          <w:sz w:val="36"/>
          <w:szCs w:val="36"/>
        </w:rPr>
        <w:t>基本建设项目竣工财务决算</w:t>
      </w:r>
      <w:r>
        <w:rPr>
          <w:rFonts w:hint="eastAsia"/>
          <w:b/>
          <w:bCs/>
          <w:color w:val="000000"/>
          <w:sz w:val="36"/>
          <w:szCs w:val="36"/>
          <w:lang w:eastAsia="zh-CN"/>
        </w:rPr>
        <w:t>审计服务</w:t>
      </w:r>
      <w:r>
        <w:rPr>
          <w:rFonts w:hint="eastAsia"/>
          <w:b/>
          <w:bCs/>
          <w:color w:val="000000"/>
          <w:sz w:val="36"/>
          <w:szCs w:val="36"/>
          <w:lang w:val="en-US" w:eastAsia="zh-CN"/>
        </w:rPr>
        <w:t>合同</w:t>
      </w:r>
    </w:p>
    <w:p w14:paraId="3EB675CF">
      <w:pPr>
        <w:jc w:val="center"/>
        <w:rPr>
          <w:b/>
          <w:sz w:val="32"/>
          <w:szCs w:val="32"/>
        </w:rPr>
      </w:pPr>
    </w:p>
    <w:p w14:paraId="52930004">
      <w:pPr>
        <w:spacing w:before="78" w:beforeLines="25" w:line="160" w:lineRule="atLeas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lang w:eastAsia="zh-CN"/>
        </w:rPr>
        <w:t>龙岩市</w:t>
      </w:r>
      <w:r>
        <w:rPr>
          <w:rFonts w:hint="default" w:ascii="Times New Roman" w:hAnsi="Times New Roman" w:eastAsia="仿宋_GB2312" w:cs="Times New Roman"/>
          <w:color w:val="000000"/>
          <w:kern w:val="0"/>
          <w:sz w:val="32"/>
          <w:szCs w:val="32"/>
          <w:lang w:val="en-US" w:eastAsia="zh-CN"/>
        </w:rPr>
        <w:t>吉城建设发展有限公司</w:t>
      </w:r>
    </w:p>
    <w:p w14:paraId="1847490D">
      <w:pPr>
        <w:spacing w:before="78" w:beforeLines="25" w:line="160" w:lineRule="atLeast"/>
        <w:ind w:firstLine="320" w:firstLineChars="1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 xml:space="preserve">  乙方：</w:t>
      </w:r>
    </w:p>
    <w:p w14:paraId="5E8E8447">
      <w:pPr>
        <w:spacing w:line="160" w:lineRule="atLeast"/>
        <w:ind w:firstLine="48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兹由甲方委托乙方对甲方建设</w:t>
      </w:r>
      <w:r>
        <w:rPr>
          <w:rFonts w:hint="default" w:ascii="Times New Roman" w:hAnsi="Times New Roman" w:eastAsia="仿宋_GB2312" w:cs="Times New Roman"/>
          <w:sz w:val="32"/>
          <w:szCs w:val="32"/>
          <w:lang w:eastAsia="zh-CN"/>
        </w:rPr>
        <w:t>的龙跃公园一期、邦山公园山体修复环境工程、岩南路、仙宫山</w:t>
      </w:r>
      <w:r>
        <w:rPr>
          <w:rFonts w:hint="default" w:ascii="Times New Roman" w:hAnsi="Times New Roman" w:eastAsia="仿宋_GB2312" w:cs="Times New Roman"/>
          <w:sz w:val="32"/>
          <w:szCs w:val="32"/>
          <w:lang w:val="en-US" w:eastAsia="zh-CN"/>
        </w:rPr>
        <w:t>4个海绵城市项目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竣工财务决算</w:t>
      </w:r>
      <w:r>
        <w:rPr>
          <w:rFonts w:hint="default"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 xml:space="preserve">，经双方协商，达成以下约定： </w:t>
      </w:r>
    </w:p>
    <w:p w14:paraId="53BBEDE0">
      <w:pPr>
        <w:spacing w:before="157" w:beforeLines="50" w:after="156" w:afterLines="50" w:line="160" w:lineRule="atLeast"/>
        <w:ind w:firstLine="643" w:firstLineChars="200"/>
        <w:rPr>
          <w:rFonts w:ascii="仿宋" w:hAnsi="仿宋" w:eastAsia="仿宋" w:cs="仿宋"/>
          <w:b/>
          <w:sz w:val="32"/>
          <w:szCs w:val="32"/>
        </w:rPr>
      </w:pPr>
      <w:r>
        <w:rPr>
          <w:rFonts w:hint="eastAsia" w:ascii="仿宋" w:hAnsi="仿宋" w:eastAsia="仿宋" w:cs="仿宋"/>
          <w:b/>
          <w:sz w:val="32"/>
          <w:szCs w:val="32"/>
        </w:rPr>
        <w:t>一、审计的目标和范围</w:t>
      </w:r>
    </w:p>
    <w:p w14:paraId="22F0021C">
      <w:pPr>
        <w:spacing w:before="78" w:beforeLines="25" w:line="16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乙方接受甲方委托，对甲方建设</w:t>
      </w:r>
      <w:r>
        <w:rPr>
          <w:rFonts w:hint="eastAsia" w:ascii="仿宋_GB2312" w:hAnsi="仿宋_GB2312" w:eastAsia="仿宋_GB2312" w:cs="仿宋_GB2312"/>
          <w:sz w:val="32"/>
          <w:szCs w:val="32"/>
          <w:lang w:eastAsia="zh-CN"/>
        </w:rPr>
        <w:t>的龙跃公园一期、邦山公园山体修复环境工程、岩南路、仙宫山</w:t>
      </w:r>
      <w:r>
        <w:rPr>
          <w:rFonts w:hint="eastAsia" w:ascii="仿宋_GB2312" w:hAnsi="仿宋_GB2312" w:eastAsia="仿宋_GB2312" w:cs="仿宋_GB2312"/>
          <w:sz w:val="32"/>
          <w:szCs w:val="32"/>
          <w:lang w:val="en-US" w:eastAsia="zh-CN"/>
        </w:rPr>
        <w:t>4个海绵城市项目</w:t>
      </w:r>
      <w:r>
        <w:rPr>
          <w:rFonts w:hint="eastAsia" w:ascii="仿宋_GB2312" w:hAnsi="仿宋_GB2312" w:eastAsia="仿宋_GB2312" w:cs="仿宋_GB2312"/>
          <w:sz w:val="32"/>
          <w:szCs w:val="32"/>
        </w:rPr>
        <w:t>进行竣工财务决算</w:t>
      </w:r>
      <w:r>
        <w:rPr>
          <w:rFonts w:hint="eastAsia" w:ascii="仿宋_GB2312" w:hAnsi="仿宋_GB2312" w:eastAsia="仿宋_GB2312" w:cs="仿宋_GB2312"/>
          <w:sz w:val="32"/>
          <w:szCs w:val="32"/>
          <w:lang w:eastAsia="zh-CN"/>
        </w:rPr>
        <w:t>审计，对项目</w:t>
      </w:r>
      <w:r>
        <w:rPr>
          <w:rFonts w:hint="eastAsia" w:ascii="仿宋_GB2312" w:hAnsi="仿宋_GB2312" w:eastAsia="仿宋_GB2312" w:cs="仿宋_GB2312"/>
          <w:sz w:val="32"/>
          <w:szCs w:val="32"/>
        </w:rPr>
        <w:t>出具符合项目竣工财务决算要求的审计报告</w:t>
      </w:r>
      <w:r>
        <w:rPr>
          <w:rFonts w:hint="eastAsia" w:ascii="仿宋_GB2312" w:hAnsi="仿宋_GB2312" w:eastAsia="仿宋_GB2312" w:cs="仿宋_GB2312"/>
          <w:sz w:val="32"/>
          <w:szCs w:val="32"/>
          <w:lang w:eastAsia="zh-CN"/>
        </w:rPr>
        <w:t>。</w:t>
      </w:r>
    </w:p>
    <w:p w14:paraId="2AA635F0">
      <w:pPr>
        <w:spacing w:before="78" w:beforeLines="25" w:line="160" w:lineRule="atLeas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审计目的为正确核定项目资产价值、反映竣工项目建设成果。项目竣工财务决算应当数字准确、内容完整。</w:t>
      </w:r>
    </w:p>
    <w:p w14:paraId="22126AAA">
      <w:pPr>
        <w:spacing w:before="157" w:beforeLines="50" w:after="156" w:afterLines="50" w:line="160" w:lineRule="atLeast"/>
        <w:ind w:firstLine="643" w:firstLineChars="200"/>
        <w:rPr>
          <w:rFonts w:ascii="仿宋" w:hAnsi="仿宋" w:eastAsia="仿宋" w:cs="仿宋"/>
          <w:b/>
          <w:sz w:val="32"/>
          <w:szCs w:val="32"/>
        </w:rPr>
      </w:pPr>
      <w:r>
        <w:rPr>
          <w:rFonts w:hint="eastAsia" w:ascii="仿宋" w:hAnsi="仿宋" w:eastAsia="仿宋" w:cs="仿宋"/>
          <w:b/>
          <w:sz w:val="32"/>
          <w:szCs w:val="32"/>
        </w:rPr>
        <w:t>二、甲方的责任</w:t>
      </w:r>
    </w:p>
    <w:p w14:paraId="23B803C0">
      <w:pPr>
        <w:widowControl/>
        <w:spacing w:before="78" w:beforeLines="25" w:line="160" w:lineRule="atLeas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rPr>
        <w:t>提供竣工财务决算的依据</w:t>
      </w:r>
      <w:r>
        <w:rPr>
          <w:rFonts w:hint="default" w:ascii="Times New Roman" w:hAnsi="Times New Roman" w:eastAsia="仿宋_GB2312" w:cs="Times New Roman"/>
          <w:color w:val="auto"/>
          <w:sz w:val="32"/>
          <w:szCs w:val="32"/>
          <w:lang w:eastAsia="zh-CN"/>
        </w:rPr>
        <w:t>材料</w:t>
      </w:r>
      <w:r>
        <w:rPr>
          <w:rFonts w:hint="default" w:ascii="Times New Roman" w:hAnsi="Times New Roman" w:eastAsia="仿宋_GB2312" w:cs="Times New Roman"/>
          <w:color w:val="auto"/>
          <w:sz w:val="32"/>
          <w:szCs w:val="32"/>
        </w:rPr>
        <w:t>，主要包括：</w:t>
      </w:r>
      <w:r>
        <w:rPr>
          <w:rFonts w:hint="default" w:ascii="Times New Roman" w:hAnsi="Times New Roman" w:eastAsia="仿宋_GB2312" w:cs="Times New Roman"/>
          <w:color w:val="auto"/>
          <w:sz w:val="32"/>
          <w:szCs w:val="32"/>
          <w:lang w:eastAsia="zh-CN"/>
        </w:rPr>
        <w:t>项目立项、</w:t>
      </w:r>
      <w:r>
        <w:rPr>
          <w:rFonts w:hint="default" w:ascii="Times New Roman" w:hAnsi="Times New Roman" w:eastAsia="仿宋_GB2312" w:cs="Times New Roman"/>
          <w:color w:val="auto"/>
          <w:sz w:val="32"/>
          <w:szCs w:val="32"/>
        </w:rPr>
        <w:t>可行性研究报告、初步设计、概算调整及其批准文件、项目前期</w:t>
      </w:r>
      <w:r>
        <w:rPr>
          <w:rFonts w:hint="default" w:ascii="Times New Roman" w:hAnsi="Times New Roman" w:eastAsia="仿宋_GB2312" w:cs="Times New Roman"/>
          <w:color w:val="auto"/>
          <w:sz w:val="32"/>
          <w:szCs w:val="32"/>
          <w:lang w:eastAsia="zh-CN"/>
        </w:rPr>
        <w:t>征</w:t>
      </w:r>
      <w:r>
        <w:rPr>
          <w:rFonts w:hint="default" w:ascii="Times New Roman" w:hAnsi="Times New Roman" w:eastAsia="仿宋_GB2312" w:cs="Times New Roman"/>
          <w:color w:val="auto"/>
          <w:sz w:val="32"/>
          <w:szCs w:val="32"/>
        </w:rPr>
        <w:t>迁工作的各类文件及资料、招投标文件、历年投资计划、经审核批准的项目预算、</w:t>
      </w:r>
      <w:r>
        <w:rPr>
          <w:rFonts w:hint="default" w:ascii="Times New Roman" w:hAnsi="Times New Roman" w:eastAsia="仿宋_GB2312" w:cs="Times New Roman"/>
          <w:color w:val="auto"/>
          <w:sz w:val="32"/>
          <w:szCs w:val="32"/>
          <w:lang w:val="en-US" w:eastAsia="zh-CN"/>
        </w:rPr>
        <w:t>建设工程相关</w:t>
      </w:r>
      <w:r>
        <w:rPr>
          <w:rFonts w:hint="default" w:ascii="Times New Roman" w:hAnsi="Times New Roman" w:eastAsia="仿宋_GB2312" w:cs="Times New Roman"/>
          <w:color w:val="auto"/>
          <w:sz w:val="32"/>
          <w:szCs w:val="32"/>
        </w:rPr>
        <w:t>合同、工程结算等有关资料、有关的财务核算制度</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办法。</w:t>
      </w:r>
    </w:p>
    <w:p w14:paraId="3FD7A20D">
      <w:pPr>
        <w:spacing w:before="78" w:beforeLines="25" w:line="16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.确保乙方不受限制地接触其认为必要的甲方内部人员和其他相关人员。</w:t>
      </w:r>
    </w:p>
    <w:p w14:paraId="6ACF9139">
      <w:pPr>
        <w:spacing w:before="78" w:beforeLines="25" w:line="160" w:lineRule="atLeas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.为乙方派出的有关工作人员提供必要的工作条件和协助</w:t>
      </w:r>
      <w:r>
        <w:rPr>
          <w:rFonts w:hint="default" w:ascii="Times New Roman" w:hAnsi="Times New Roman" w:eastAsia="仿宋_GB2312" w:cs="Times New Roman"/>
          <w:sz w:val="32"/>
          <w:szCs w:val="32"/>
          <w:lang w:eastAsia="zh-CN"/>
        </w:rPr>
        <w:t>。</w:t>
      </w:r>
    </w:p>
    <w:p w14:paraId="64B41A49">
      <w:pPr>
        <w:spacing w:before="78" w:beforeLines="25" w:line="16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.按照本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的约定及时足额支付</w:t>
      </w:r>
      <w:r>
        <w:rPr>
          <w:rFonts w:hint="default"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费用。</w:t>
      </w:r>
    </w:p>
    <w:p w14:paraId="2A964DAB">
      <w:pPr>
        <w:spacing w:before="78" w:beforeLines="25" w:line="16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.乙方的审计不能减轻甲方及甲方管理层的责任。</w:t>
      </w:r>
    </w:p>
    <w:p w14:paraId="190D9567">
      <w:pPr>
        <w:spacing w:before="157" w:beforeLines="50" w:after="156" w:afterLines="50" w:line="160" w:lineRule="atLeast"/>
        <w:ind w:firstLine="482" w:firstLineChars="150"/>
        <w:rPr>
          <w:rFonts w:ascii="仿宋" w:hAnsi="仿宋" w:eastAsia="仿宋" w:cs="仿宋"/>
          <w:b/>
          <w:sz w:val="32"/>
          <w:szCs w:val="32"/>
        </w:rPr>
      </w:pPr>
      <w:r>
        <w:rPr>
          <w:rFonts w:hint="eastAsia" w:ascii="仿宋" w:hAnsi="仿宋" w:eastAsia="仿宋" w:cs="仿宋"/>
          <w:b/>
          <w:sz w:val="32"/>
          <w:szCs w:val="32"/>
        </w:rPr>
        <w:t>三、乙方的责任</w:t>
      </w:r>
    </w:p>
    <w:p w14:paraId="2E87EA4B">
      <w:pPr>
        <w:spacing w:before="78" w:beforeLines="25" w:line="160" w:lineRule="atLeas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1.按照约定时间完成审计工作，出具审计报告。</w:t>
      </w:r>
    </w:p>
    <w:p w14:paraId="53EE10C1">
      <w:pPr>
        <w:spacing w:before="78" w:beforeLines="25" w:line="160" w:lineRule="atLeas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（1）乙方必须在签订本次竞价《成交确认书》后5个工作日内与甲方单位经办人员对接签订本合同并安排人员进场。</w:t>
      </w:r>
    </w:p>
    <w:p w14:paraId="0F421F8D">
      <w:pPr>
        <w:spacing w:before="78" w:beforeLines="25" w:line="160" w:lineRule="atLeas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自甲方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完整的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竣工财务决算依据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材料后</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，原则上20个工作日内完成4个项目（龙跃公园一期、邦山公园山体修复环境工程、岩南路、仙宫山）竣工财务决算编报工作，并分别出具符合项目竣工财务决算要求的正式审计报告，</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同时</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提交同口径电子档数据</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无正当理由不得拖延。</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非乙方原因造成竣工财务决算工作延迟，经双方另行协商确定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F60D37E">
      <w:pPr>
        <w:widowControl/>
        <w:shd w:val="clear" w:color="auto" w:fill="FFFFFF"/>
        <w:spacing w:line="160" w:lineRule="atLeas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auto"/>
          <w:sz w:val="32"/>
          <w:szCs w:val="32"/>
          <w:highlight w:val="none"/>
          <w:lang w:val="en-US" w:eastAsia="zh-CN"/>
        </w:rPr>
        <w:t>乙方在审计过程中发现账务处理存在错误的，应提出修改意见或建议，并进行更正。已开票未结转的应列出明细补结转，有多付或少付款工程款的项目应备注明细。</w:t>
      </w:r>
    </w:p>
    <w:p w14:paraId="7EA840E2">
      <w:pPr>
        <w:spacing w:before="78" w:beforeLines="25" w:line="160" w:lineRule="atLeas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3.乙方及其工作人员对在执业过程中知悉的商业秘密</w:t>
      </w:r>
      <w:r>
        <w:rPr>
          <w:rFonts w:hint="default" w:ascii="Times New Roman" w:hAnsi="Times New Roman" w:eastAsia="仿宋_GB2312" w:cs="Times New Roman"/>
          <w:sz w:val="32"/>
          <w:szCs w:val="32"/>
          <w:lang w:val="en-US" w:eastAsia="zh-CN"/>
        </w:rPr>
        <w:t>负有保密责任。除法律另有规定外，未</w:t>
      </w:r>
      <w:r>
        <w:rPr>
          <w:rFonts w:hint="default" w:ascii="Times New Roman" w:hAnsi="Times New Roman" w:eastAsia="仿宋_GB2312" w:cs="Times New Roman"/>
          <w:color w:val="auto"/>
          <w:sz w:val="32"/>
          <w:szCs w:val="32"/>
          <w:lang w:val="en-US" w:eastAsia="zh-CN"/>
        </w:rPr>
        <w:t>经被甲方书面同意不得将甲方的资料泄露给其他单位或个人，并承担由此引起的法律责任。</w:t>
      </w:r>
    </w:p>
    <w:p w14:paraId="0C342BCC">
      <w:pPr>
        <w:spacing w:before="78" w:beforeLines="25" w:line="160" w:lineRule="atLeas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4.乙方的审计工作或者审计质量不符合统一工作要求，甲方可要求补充相关资料或者重新审计，产生的费用由乙方承担；若审计质量存在较大问题的，甲方有权少付费或不付</w:t>
      </w:r>
      <w:r>
        <w:rPr>
          <w:rFonts w:hint="default" w:ascii="Times New Roman" w:hAnsi="Times New Roman" w:eastAsia="仿宋_GB2312" w:cs="Times New Roman"/>
          <w:sz w:val="32"/>
          <w:szCs w:val="32"/>
          <w:lang w:val="en-US" w:eastAsia="zh-CN"/>
        </w:rPr>
        <w:t>费，或者更换会计师事务所重新审计。</w:t>
      </w:r>
    </w:p>
    <w:p w14:paraId="3F19EC2C">
      <w:pPr>
        <w:spacing w:before="78" w:beforeLines="25" w:line="160" w:lineRule="atLeas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auto"/>
          <w:sz w:val="32"/>
          <w:szCs w:val="32"/>
          <w:lang w:val="en-US" w:eastAsia="zh-CN"/>
        </w:rPr>
        <w:t>乙方工作人员违反有关法律法规，与企业及相关人员串通，弄虚作假，出具不实或虚假内容的审计报告的，甲方将通报有关部门依法予以处罚,并有权解除合同。</w:t>
      </w:r>
    </w:p>
    <w:p w14:paraId="582C0C80">
      <w:pPr>
        <w:spacing w:before="78" w:beforeLines="25" w:line="160" w:lineRule="atLeas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6.若乙方在合同履行过程中失去了相关审计资格，且在约定出具审计报告期间届满前未恢复审计资格的，甲方有权解除合同，且视同乙方未实际开展审计工作，甲方无需支付费用。</w:t>
      </w:r>
    </w:p>
    <w:p w14:paraId="5F3B1FE5">
      <w:pPr>
        <w:spacing w:before="157" w:beforeLines="50" w:after="156" w:afterLines="50" w:line="160" w:lineRule="atLeast"/>
        <w:rPr>
          <w:rFonts w:ascii="仿宋" w:hAnsi="仿宋" w:eastAsia="仿宋" w:cs="仿宋"/>
          <w:b/>
          <w:sz w:val="32"/>
          <w:szCs w:val="32"/>
        </w:rPr>
      </w:pPr>
      <w:r>
        <w:rPr>
          <w:rFonts w:hint="eastAsia" w:ascii="仿宋" w:hAnsi="仿宋" w:eastAsia="仿宋" w:cs="仿宋"/>
          <w:b/>
          <w:sz w:val="32"/>
          <w:szCs w:val="32"/>
        </w:rPr>
        <w:t xml:space="preserve">    四、</w:t>
      </w:r>
      <w:r>
        <w:rPr>
          <w:rFonts w:hint="eastAsia" w:ascii="仿宋" w:hAnsi="仿宋" w:eastAsia="仿宋" w:cs="仿宋"/>
          <w:b/>
          <w:sz w:val="32"/>
          <w:szCs w:val="32"/>
          <w:lang w:eastAsia="zh-CN"/>
        </w:rPr>
        <w:t>服务</w:t>
      </w:r>
      <w:r>
        <w:rPr>
          <w:rFonts w:hint="eastAsia" w:ascii="仿宋" w:hAnsi="仿宋" w:eastAsia="仿宋" w:cs="仿宋"/>
          <w:b/>
          <w:sz w:val="32"/>
          <w:szCs w:val="32"/>
        </w:rPr>
        <w:t>收费</w:t>
      </w:r>
    </w:p>
    <w:p w14:paraId="1677E70A">
      <w:pPr>
        <w:spacing w:before="78" w:beforeLines="25" w:line="160" w:lineRule="atLeas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val="en-US" w:eastAsia="zh-CN"/>
        </w:rPr>
        <w:t>.根据项目编号为（    ）的竞价《成交确认书》，乙方服务费用总额为含税人民币</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元，大写人民币</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元整。</w:t>
      </w:r>
    </w:p>
    <w:p w14:paraId="42B21052">
      <w:pPr>
        <w:spacing w:before="78" w:beforeLines="25" w:line="160" w:lineRule="atLeas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highlight w:val="none"/>
          <w:lang w:eastAsia="zh-CN"/>
        </w:rPr>
        <w:t>乙方出具</w:t>
      </w:r>
      <w:r>
        <w:rPr>
          <w:rFonts w:hint="default" w:ascii="Times New Roman" w:hAnsi="Times New Roman" w:eastAsia="仿宋_GB2312" w:cs="Times New Roman"/>
          <w:color w:val="auto"/>
          <w:kern w:val="0"/>
          <w:sz w:val="32"/>
          <w:szCs w:val="32"/>
          <w:highlight w:val="none"/>
        </w:rPr>
        <w:t>经</w:t>
      </w:r>
      <w:r>
        <w:rPr>
          <w:rFonts w:hint="default" w:ascii="Times New Roman" w:hAnsi="Times New Roman" w:eastAsia="仿宋_GB2312" w:cs="Times New Roman"/>
          <w:color w:val="auto"/>
          <w:kern w:val="0"/>
          <w:sz w:val="32"/>
          <w:szCs w:val="32"/>
          <w:highlight w:val="none"/>
          <w:lang w:eastAsia="zh-CN"/>
        </w:rPr>
        <w:t>甲</w:t>
      </w:r>
      <w:r>
        <w:rPr>
          <w:rFonts w:hint="default" w:ascii="Times New Roman" w:hAnsi="Times New Roman" w:eastAsia="仿宋_GB2312" w:cs="Times New Roman"/>
          <w:color w:val="auto"/>
          <w:kern w:val="0"/>
          <w:sz w:val="32"/>
          <w:szCs w:val="32"/>
          <w:highlight w:val="none"/>
        </w:rPr>
        <w:t>方确认的</w:t>
      </w:r>
      <w:r>
        <w:rPr>
          <w:rFonts w:hint="default" w:ascii="Times New Roman" w:hAnsi="Times New Roman" w:eastAsia="仿宋_GB2312" w:cs="Times New Roman"/>
          <w:color w:val="auto"/>
          <w:kern w:val="0"/>
          <w:sz w:val="32"/>
          <w:szCs w:val="32"/>
          <w:highlight w:val="none"/>
          <w:lang w:eastAsia="zh-CN"/>
        </w:rPr>
        <w:t>项目竣工财务决算</w:t>
      </w:r>
      <w:r>
        <w:rPr>
          <w:rFonts w:hint="default" w:ascii="Times New Roman" w:hAnsi="Times New Roman" w:eastAsia="仿宋_GB2312" w:cs="Times New Roman"/>
          <w:color w:val="auto"/>
          <w:sz w:val="32"/>
          <w:szCs w:val="32"/>
          <w:lang w:val="en-US" w:eastAsia="zh-CN"/>
        </w:rPr>
        <w:t>审计报告，并开具服务费用总额相应的增值税专用发票后，甲方应在15个工作日内一次性付清服务费用。</w:t>
      </w:r>
    </w:p>
    <w:p w14:paraId="4B66C0B0">
      <w:pPr>
        <w:spacing w:before="78" w:beforeLines="25" w:line="160" w:lineRule="atLeas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3.与开展本次审计工作有关的其他费用（包括交通费、食宿费等）由乙方承担。由于无法预见的原因，发生的与本次委托事项有关且无法预见的其他费用，由双方另行协商解决。</w:t>
      </w:r>
    </w:p>
    <w:p w14:paraId="5597AD54">
      <w:pPr>
        <w:spacing w:before="157" w:beforeLines="50" w:after="156" w:afterLines="50" w:line="160" w:lineRule="atLeas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五、审计报告格式、类型</w:t>
      </w:r>
    </w:p>
    <w:p w14:paraId="611873F4">
      <w:pPr>
        <w:spacing w:before="78" w:beforeLines="25" w:line="160" w:lineRule="atLeas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乙方按照《基本建设项目竣工财务决算管理暂行办法》(财建[2016]503号)、《基本建设项目建设成本管理规定》(财建[2016]504)文件规定的格式和类型出具审计报告。</w:t>
      </w:r>
    </w:p>
    <w:p w14:paraId="32DFA674">
      <w:pPr>
        <w:spacing w:before="157" w:beforeLines="50" w:after="156" w:afterLines="50" w:line="160" w:lineRule="atLeast"/>
        <w:ind w:firstLine="641"/>
        <w:rPr>
          <w:rFonts w:ascii="仿宋" w:hAnsi="仿宋" w:eastAsia="仿宋" w:cs="仿宋"/>
          <w:b/>
          <w:sz w:val="32"/>
          <w:szCs w:val="32"/>
        </w:rPr>
      </w:pPr>
      <w:r>
        <w:rPr>
          <w:rFonts w:hint="eastAsia" w:ascii="仿宋_GB2312" w:hAnsi="仿宋_GB2312" w:eastAsia="仿宋_GB2312" w:cs="仿宋_GB2312"/>
          <w:b/>
          <w:sz w:val="32"/>
          <w:szCs w:val="32"/>
        </w:rPr>
        <w:t>六、本</w:t>
      </w:r>
      <w:r>
        <w:rPr>
          <w:rFonts w:hint="eastAsia" w:ascii="仿宋_GB2312" w:hAnsi="仿宋_GB2312" w:eastAsia="仿宋_GB2312" w:cs="仿宋_GB2312"/>
          <w:b/>
          <w:sz w:val="32"/>
          <w:szCs w:val="32"/>
          <w:lang w:eastAsia="zh-CN"/>
        </w:rPr>
        <w:t>合同</w:t>
      </w:r>
      <w:r>
        <w:rPr>
          <w:rFonts w:hint="eastAsia" w:ascii="仿宋_GB2312" w:hAnsi="仿宋_GB2312" w:eastAsia="仿宋_GB2312" w:cs="仿宋_GB2312"/>
          <w:b/>
          <w:sz w:val="32"/>
          <w:szCs w:val="32"/>
        </w:rPr>
        <w:t>的有效期间</w:t>
      </w:r>
    </w:p>
    <w:p w14:paraId="1B28BAD6">
      <w:pPr>
        <w:spacing w:before="78" w:beforeLines="25" w:line="16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color w:val="auto"/>
          <w:sz w:val="32"/>
          <w:szCs w:val="32"/>
          <w:lang w:eastAsia="zh-CN"/>
        </w:rPr>
        <w:t>合同</w:t>
      </w:r>
      <w:r>
        <w:rPr>
          <w:rFonts w:hint="eastAsia" w:ascii="仿宋_GB2312" w:hAnsi="仿宋_GB2312" w:eastAsia="仿宋_GB2312" w:cs="仿宋_GB2312"/>
          <w:color w:val="auto"/>
          <w:sz w:val="32"/>
          <w:szCs w:val="32"/>
        </w:rPr>
        <w:t>自签</w:t>
      </w:r>
      <w:r>
        <w:rPr>
          <w:rFonts w:hint="eastAsia" w:ascii="仿宋_GB2312" w:hAnsi="仿宋_GB2312" w:eastAsia="仿宋_GB2312" w:cs="仿宋_GB2312"/>
          <w:color w:val="auto"/>
          <w:sz w:val="32"/>
          <w:szCs w:val="32"/>
          <w:lang w:val="en-US" w:eastAsia="zh-CN"/>
        </w:rPr>
        <w:t>订</w:t>
      </w:r>
      <w:r>
        <w:rPr>
          <w:rFonts w:hint="eastAsia" w:ascii="仿宋_GB2312" w:hAnsi="仿宋_GB2312" w:eastAsia="仿宋_GB2312" w:cs="仿宋_GB2312"/>
          <w:color w:val="auto"/>
          <w:sz w:val="32"/>
          <w:szCs w:val="32"/>
        </w:rPr>
        <w:t>之日起生效</w:t>
      </w:r>
      <w:r>
        <w:rPr>
          <w:rFonts w:hint="eastAsia" w:ascii="仿宋_GB2312" w:hAnsi="仿宋_GB2312" w:eastAsia="仿宋_GB2312" w:cs="仿宋_GB2312"/>
          <w:color w:val="auto"/>
          <w:sz w:val="32"/>
          <w:szCs w:val="32"/>
          <w:lang w:eastAsia="zh-CN"/>
        </w:rPr>
        <w:t>。</w:t>
      </w:r>
    </w:p>
    <w:p w14:paraId="79A5FCB9">
      <w:pPr>
        <w:spacing w:before="157" w:beforeLines="50" w:after="156" w:afterLines="50" w:line="160" w:lineRule="atLeast"/>
        <w:rPr>
          <w:rFonts w:ascii="仿宋" w:hAnsi="仿宋" w:eastAsia="仿宋" w:cs="仿宋"/>
          <w:b/>
          <w:sz w:val="32"/>
          <w:szCs w:val="32"/>
        </w:rPr>
      </w:pPr>
      <w:r>
        <w:rPr>
          <w:rFonts w:hint="eastAsia" w:ascii="仿宋" w:hAnsi="仿宋" w:eastAsia="仿宋" w:cs="仿宋"/>
          <w:b/>
          <w:sz w:val="32"/>
          <w:szCs w:val="32"/>
        </w:rPr>
        <w:t xml:space="preserve">    七、</w:t>
      </w:r>
      <w:r>
        <w:rPr>
          <w:rFonts w:hint="eastAsia" w:ascii="仿宋" w:hAnsi="仿宋" w:eastAsia="仿宋" w:cs="仿宋"/>
          <w:b/>
          <w:sz w:val="32"/>
          <w:szCs w:val="32"/>
          <w:lang w:eastAsia="zh-CN"/>
        </w:rPr>
        <w:t>合同</w:t>
      </w:r>
      <w:r>
        <w:rPr>
          <w:rFonts w:hint="eastAsia" w:ascii="仿宋" w:hAnsi="仿宋" w:eastAsia="仿宋" w:cs="仿宋"/>
          <w:b/>
          <w:sz w:val="32"/>
          <w:szCs w:val="32"/>
        </w:rPr>
        <w:t>事项的变更</w:t>
      </w:r>
    </w:p>
    <w:p w14:paraId="3E603618">
      <w:pPr>
        <w:spacing w:before="78" w:beforeLines="25" w:line="1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如果出现不可预见的情况，影响审计工作如期完成，或需要提前出具审计报告，甲、乙双方均可要求变更约定事项，但应及时通知对方，并由双方协商解决。</w:t>
      </w:r>
    </w:p>
    <w:p w14:paraId="155DEBC6">
      <w:pPr>
        <w:spacing w:before="157" w:beforeLines="50" w:after="156" w:afterLines="50" w:line="160" w:lineRule="atLeast"/>
        <w:rPr>
          <w:rFonts w:ascii="仿宋" w:hAnsi="仿宋" w:eastAsia="仿宋" w:cs="仿宋"/>
          <w:b/>
          <w:sz w:val="32"/>
          <w:szCs w:val="32"/>
        </w:rPr>
      </w:pPr>
      <w:r>
        <w:rPr>
          <w:rFonts w:hint="eastAsia" w:ascii="仿宋" w:hAnsi="仿宋" w:eastAsia="仿宋" w:cs="仿宋"/>
          <w:b/>
          <w:sz w:val="32"/>
          <w:szCs w:val="32"/>
        </w:rPr>
        <w:t xml:space="preserve">    八、终止条款</w:t>
      </w:r>
    </w:p>
    <w:p w14:paraId="2497AAE4">
      <w:pPr>
        <w:spacing w:before="78" w:beforeLines="25" w:line="160" w:lineRule="atLeas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如果根据乙方的职业道德及其他有关专业职责、适用的法律法规或其他任何法定的要求，乙方认为已不适宜继续为甲方提供本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约定的审计服务，乙方应当向甲方做出合理说明，取得甲方书面同意后方</w:t>
      </w:r>
      <w:r>
        <w:rPr>
          <w:rFonts w:hint="default" w:ascii="Times New Roman" w:hAnsi="Times New Roman" w:eastAsia="仿宋_GB2312" w:cs="Times New Roman"/>
          <w:color w:val="auto"/>
          <w:sz w:val="32"/>
          <w:szCs w:val="32"/>
        </w:rPr>
        <w:t>可解除并终止履行本</w:t>
      </w:r>
      <w:r>
        <w:rPr>
          <w:rFonts w:hint="default" w:ascii="Times New Roman" w:hAnsi="Times New Roman" w:eastAsia="仿宋_GB2312" w:cs="Times New Roman"/>
          <w:color w:val="auto"/>
          <w:sz w:val="32"/>
          <w:szCs w:val="32"/>
          <w:lang w:val="en-US" w:eastAsia="zh-CN"/>
        </w:rPr>
        <w:t>合同</w:t>
      </w:r>
      <w:r>
        <w:rPr>
          <w:rFonts w:hint="default" w:ascii="Times New Roman" w:hAnsi="Times New Roman" w:eastAsia="仿宋_GB2312" w:cs="Times New Roman"/>
          <w:color w:val="auto"/>
          <w:sz w:val="32"/>
          <w:szCs w:val="32"/>
        </w:rPr>
        <w:t>。</w:t>
      </w:r>
    </w:p>
    <w:p w14:paraId="3381CBBB">
      <w:pPr>
        <w:spacing w:before="78" w:beforeLines="25" w:line="160" w:lineRule="atLeas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甲方原因导致本合同提前解除而终止的，乙方有权就其于终止之日前对约定的审计服务项目所做的工作收取合理的费用。乙方原因导致合同提前解除而终止的，乙方无权就终止之日前对约定的审计服务项目所做的工作收取任何费用。</w:t>
      </w:r>
    </w:p>
    <w:p w14:paraId="07CA3E42">
      <w:pPr>
        <w:spacing w:before="157" w:beforeLines="50" w:after="156" w:afterLines="50" w:line="160" w:lineRule="atLeast"/>
        <w:ind w:firstLine="643" w:firstLineChars="200"/>
        <w:rPr>
          <w:rFonts w:ascii="仿宋" w:hAnsi="仿宋" w:eastAsia="仿宋" w:cs="仿宋"/>
          <w:b/>
          <w:sz w:val="32"/>
          <w:szCs w:val="32"/>
        </w:rPr>
      </w:pPr>
      <w:r>
        <w:rPr>
          <w:rFonts w:hint="eastAsia" w:ascii="仿宋" w:hAnsi="仿宋" w:eastAsia="仿宋" w:cs="仿宋"/>
          <w:b/>
          <w:sz w:val="32"/>
          <w:szCs w:val="32"/>
        </w:rPr>
        <w:t>九、违约责任</w:t>
      </w:r>
    </w:p>
    <w:p w14:paraId="5D9F44B6">
      <w:pPr>
        <w:spacing w:before="78" w:beforeLines="25" w:line="160" w:lineRule="atLeas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双方按照《中华人民共和国民法典》的规定</w:t>
      </w:r>
      <w:r>
        <w:rPr>
          <w:rFonts w:hint="default" w:ascii="Times New Roman" w:hAnsi="Times New Roman" w:eastAsia="仿宋_GB2312" w:cs="Times New Roman"/>
          <w:color w:val="auto"/>
          <w:sz w:val="32"/>
          <w:szCs w:val="32"/>
          <w:lang w:val="en-US" w:eastAsia="zh-CN"/>
        </w:rPr>
        <w:t>及合同约定</w:t>
      </w:r>
      <w:r>
        <w:rPr>
          <w:rFonts w:hint="default" w:ascii="Times New Roman" w:hAnsi="Times New Roman" w:eastAsia="仿宋_GB2312" w:cs="Times New Roman"/>
          <w:color w:val="auto"/>
          <w:sz w:val="32"/>
          <w:szCs w:val="32"/>
        </w:rPr>
        <w:t>承担违约责任。</w:t>
      </w:r>
      <w:r>
        <w:rPr>
          <w:rFonts w:hint="default" w:ascii="Times New Roman" w:hAnsi="Times New Roman" w:eastAsia="仿宋_GB2312" w:cs="Times New Roman"/>
          <w:color w:val="auto"/>
          <w:sz w:val="32"/>
          <w:szCs w:val="32"/>
          <w:lang w:eastAsia="zh-CN"/>
        </w:rPr>
        <w:t>审计</w:t>
      </w:r>
      <w:r>
        <w:rPr>
          <w:rFonts w:hint="default" w:ascii="Times New Roman" w:hAnsi="Times New Roman" w:eastAsia="仿宋_GB2312" w:cs="Times New Roman"/>
          <w:color w:val="auto"/>
          <w:sz w:val="32"/>
          <w:szCs w:val="32"/>
        </w:rPr>
        <w:t>目的</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rPr>
        <w:t>正确核定项目资产价值、反映竣工项目建设成果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项目竣工财务决算应当数字准确、内容完整。如发生重大差错将按每发现一处扣减</w:t>
      </w:r>
      <w:r>
        <w:rPr>
          <w:rFonts w:hint="default" w:ascii="Times New Roman" w:hAnsi="Times New Roman" w:eastAsia="仿宋_GB2312" w:cs="Times New Roman"/>
          <w:color w:val="auto"/>
          <w:sz w:val="32"/>
          <w:szCs w:val="32"/>
          <w:lang w:eastAsia="zh-CN"/>
        </w:rPr>
        <w:t>审计</w:t>
      </w:r>
      <w:r>
        <w:rPr>
          <w:rFonts w:hint="default" w:ascii="Times New Roman" w:hAnsi="Times New Roman" w:eastAsia="仿宋_GB2312" w:cs="Times New Roman"/>
          <w:color w:val="auto"/>
          <w:sz w:val="32"/>
          <w:szCs w:val="32"/>
        </w:rPr>
        <w:t>费10</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0元，同时作为委托方选聘</w:t>
      </w:r>
      <w:r>
        <w:rPr>
          <w:rFonts w:hint="default" w:ascii="Times New Roman" w:hAnsi="Times New Roman" w:eastAsia="仿宋_GB2312" w:cs="Times New Roman"/>
          <w:color w:val="auto"/>
          <w:sz w:val="32"/>
          <w:szCs w:val="32"/>
          <w:lang w:eastAsia="zh-CN"/>
        </w:rPr>
        <w:t>审计</w:t>
      </w:r>
      <w:r>
        <w:rPr>
          <w:rFonts w:hint="default" w:ascii="Times New Roman" w:hAnsi="Times New Roman" w:eastAsia="仿宋_GB2312" w:cs="Times New Roman"/>
          <w:color w:val="auto"/>
          <w:sz w:val="32"/>
          <w:szCs w:val="32"/>
        </w:rPr>
        <w:t>单位的参考</w:t>
      </w:r>
      <w:r>
        <w:rPr>
          <w:rFonts w:hint="default" w:ascii="Times New Roman" w:hAnsi="Times New Roman" w:eastAsia="仿宋_GB2312" w:cs="Times New Roman"/>
          <w:color w:val="auto"/>
          <w:sz w:val="32"/>
          <w:szCs w:val="32"/>
          <w:lang w:eastAsia="zh-CN"/>
        </w:rPr>
        <w:t>依据。</w:t>
      </w:r>
    </w:p>
    <w:p w14:paraId="5A108167">
      <w:pPr>
        <w:spacing w:before="78" w:beforeLines="25" w:line="160" w:lineRule="atLeas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乙方审计报告如发生重大差错，应按每处1000元的标准支付违约金。</w:t>
      </w:r>
    </w:p>
    <w:p w14:paraId="610A6279">
      <w:pPr>
        <w:spacing w:before="78" w:beforeLines="25" w:line="160" w:lineRule="atLeas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乙方逾期提交审计报告或提交审计报告不合格（视为未提交），应每日按约定审计服务费的万分之  向甲方支付违约金；逾期   日，甲方可解除合同，乙方应按约定审计服务费的20%向甲方支付违约金，并不予支付审计服务费。</w:t>
      </w:r>
    </w:p>
    <w:p w14:paraId="0F71C533">
      <w:pPr>
        <w:spacing w:before="157" w:beforeLines="50" w:after="156" w:afterLines="50" w:line="160" w:lineRule="atLeast"/>
        <w:ind w:firstLine="643" w:firstLineChars="200"/>
        <w:rPr>
          <w:rFonts w:ascii="仿宋" w:hAnsi="仿宋" w:eastAsia="仿宋" w:cs="仿宋"/>
          <w:b/>
          <w:sz w:val="32"/>
          <w:szCs w:val="32"/>
        </w:rPr>
      </w:pPr>
      <w:r>
        <w:rPr>
          <w:rFonts w:hint="eastAsia" w:ascii="仿宋" w:hAnsi="仿宋" w:eastAsia="仿宋" w:cs="仿宋"/>
          <w:b/>
          <w:sz w:val="32"/>
          <w:szCs w:val="32"/>
        </w:rPr>
        <w:t>十、适用法律和争议解决</w:t>
      </w:r>
    </w:p>
    <w:p w14:paraId="12530CD5">
      <w:pPr>
        <w:spacing w:before="78" w:beforeLines="25" w:line="16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适用中华人民共和国法律并受其约束。</w:t>
      </w:r>
    </w:p>
    <w:p w14:paraId="3BD02724">
      <w:pPr>
        <w:spacing w:before="78" w:beforeLines="25" w:line="16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因本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引起的或与本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有关的任何纠纷或争议（包括关于本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条款的存在、效力或终止，或无效之后果），双方协商确定采取以下第1种方式予以解决：</w:t>
      </w:r>
    </w:p>
    <w:p w14:paraId="4E698B56">
      <w:pPr>
        <w:spacing w:before="78" w:beforeLines="25" w:line="16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（1）向甲方所在地有管辖权的人民法院提起诉讼；</w:t>
      </w:r>
    </w:p>
    <w:p w14:paraId="36BEDE93">
      <w:pPr>
        <w:spacing w:before="78" w:beforeLines="25" w:line="16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（2）提交仲裁委员会仲裁。</w:t>
      </w:r>
    </w:p>
    <w:p w14:paraId="5F9A0BB8">
      <w:pPr>
        <w:spacing w:before="78" w:beforeLines="25" w:line="160" w:lineRule="atLeast"/>
        <w:ind w:firstLine="482" w:firstLineChars="150"/>
        <w:rPr>
          <w:rFonts w:ascii="仿宋" w:hAnsi="仿宋" w:eastAsia="仿宋" w:cs="仿宋"/>
          <w:b/>
          <w:sz w:val="32"/>
          <w:szCs w:val="32"/>
        </w:rPr>
      </w:pPr>
      <w:r>
        <w:rPr>
          <w:rFonts w:hint="eastAsia" w:ascii="仿宋" w:hAnsi="仿宋" w:eastAsia="仿宋" w:cs="仿宋"/>
          <w:b/>
          <w:sz w:val="32"/>
          <w:szCs w:val="32"/>
        </w:rPr>
        <w:t>十一、双方对其他有关事项的约定</w:t>
      </w:r>
    </w:p>
    <w:p w14:paraId="7E39973A">
      <w:pPr>
        <w:spacing w:before="78" w:beforeLines="25" w:line="16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本合同所留双方地址、电话等内容为相互送达通知等材料及受诉法院送达法律文书等材料的唯一通讯信息，据此送法即为有效。</w:t>
      </w:r>
    </w:p>
    <w:p w14:paraId="039297B1">
      <w:pPr>
        <w:spacing w:before="78" w:beforeLines="25" w:line="160"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bookmarkStart w:id="0" w:name="_GoBack"/>
      <w:bookmarkEnd w:id="0"/>
      <w:r>
        <w:rPr>
          <w:rFonts w:hint="eastAsia"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合同</w:t>
      </w:r>
      <w:r>
        <w:rPr>
          <w:rFonts w:hint="eastAsia" w:ascii="Times New Roman" w:hAnsi="Times New Roman" w:eastAsia="仿宋_GB2312" w:cs="Times New Roman"/>
          <w:sz w:val="32"/>
          <w:szCs w:val="32"/>
        </w:rPr>
        <w:t>一式</w:t>
      </w:r>
      <w:r>
        <w:rPr>
          <w:rFonts w:hint="eastAsia" w:ascii="Times New Roman" w:hAnsi="Times New Roman" w:eastAsia="仿宋_GB2312" w:cs="Times New Roman"/>
          <w:sz w:val="32"/>
          <w:szCs w:val="32"/>
          <w:lang w:eastAsia="zh-CN"/>
        </w:rPr>
        <w:t>贰</w:t>
      </w:r>
      <w:r>
        <w:rPr>
          <w:rFonts w:hint="eastAsia" w:ascii="Times New Roman" w:hAnsi="Times New Roman" w:eastAsia="仿宋_GB2312" w:cs="Times New Roman"/>
          <w:sz w:val="32"/>
          <w:szCs w:val="32"/>
        </w:rPr>
        <w:t>份，</w:t>
      </w:r>
      <w:r>
        <w:rPr>
          <w:rFonts w:hint="eastAsia" w:ascii="Times New Roman" w:hAnsi="Times New Roman" w:eastAsia="仿宋_GB2312" w:cs="Times New Roman"/>
          <w:sz w:val="32"/>
          <w:szCs w:val="32"/>
          <w:lang w:eastAsia="zh-CN"/>
        </w:rPr>
        <w:t>双方各执壹份；自双方签章之日起生效，</w:t>
      </w:r>
      <w:r>
        <w:rPr>
          <w:rFonts w:hint="eastAsia" w:ascii="Times New Roman" w:hAnsi="Times New Roman" w:eastAsia="仿宋_GB2312" w:cs="Times New Roman"/>
          <w:sz w:val="32"/>
          <w:szCs w:val="32"/>
        </w:rPr>
        <w:t>具有同等法律效力。</w:t>
      </w:r>
    </w:p>
    <w:p w14:paraId="589EB34E">
      <w:pPr>
        <w:spacing w:before="78" w:beforeLines="25" w:line="160" w:lineRule="atLeast"/>
        <w:ind w:firstLine="640" w:firstLineChars="200"/>
        <w:rPr>
          <w:rFonts w:hint="eastAsia" w:ascii="Times New Roman" w:hAnsi="Times New Roman" w:eastAsia="仿宋_GB2312" w:cs="Times New Roman"/>
          <w:sz w:val="32"/>
          <w:szCs w:val="32"/>
          <w:lang w:val="en-US" w:eastAsia="zh-CN"/>
        </w:rPr>
      </w:pPr>
    </w:p>
    <w:p w14:paraId="3035F813">
      <w:pPr>
        <w:spacing w:before="78" w:beforeLines="25" w:line="16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龙岩</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val="en-US" w:eastAsia="zh-CN"/>
        </w:rPr>
        <w:t>吉城建设发展</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事务</w:t>
      </w:r>
      <w:r>
        <w:rPr>
          <w:rFonts w:hint="eastAsia" w:ascii="Times New Roman" w:hAnsi="Times New Roman" w:eastAsia="仿宋_GB2312" w:cs="Times New Roman"/>
          <w:sz w:val="32"/>
          <w:szCs w:val="32"/>
        </w:rPr>
        <w:t>所</w:t>
      </w:r>
    </w:p>
    <w:p w14:paraId="365BD255">
      <w:pPr>
        <w:spacing w:before="78" w:beforeLines="25" w:line="16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有限公司           </w:t>
      </w:r>
    </w:p>
    <w:p w14:paraId="252AB5DA">
      <w:pPr>
        <w:spacing w:before="78" w:beforeLines="25" w:line="16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授权代表：（签名并盖章）    授权代表：（签名并盖</w:t>
      </w:r>
      <w:r>
        <w:rPr>
          <w:rFonts w:hint="eastAsia" w:ascii="Times New Roman" w:hAnsi="Times New Roman" w:eastAsia="仿宋_GB2312" w:cs="Times New Roman"/>
          <w:sz w:val="32"/>
          <w:szCs w:val="32"/>
          <w:lang w:eastAsia="zh-CN"/>
        </w:rPr>
        <w:t>章）</w:t>
      </w:r>
    </w:p>
    <w:p w14:paraId="72775DC1">
      <w:pPr>
        <w:spacing w:before="78" w:beforeLines="25" w:line="160"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地址：                        地址：</w:t>
      </w:r>
    </w:p>
    <w:p w14:paraId="2207EA9A">
      <w:pPr>
        <w:spacing w:before="78" w:beforeLines="25" w:line="160"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电话：                        电话：</w:t>
      </w:r>
    </w:p>
    <w:p w14:paraId="1BFD2E21"/>
    <w:p w14:paraId="0A936EB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280817"/>
      <w:docPartObj>
        <w:docPartGallery w:val="autotext"/>
      </w:docPartObj>
    </w:sdtPr>
    <w:sdtContent>
      <w:sdt>
        <w:sdtPr>
          <w:id w:val="-1705238520"/>
          <w:docPartObj>
            <w:docPartGallery w:val="autotext"/>
          </w:docPartObj>
        </w:sdtPr>
        <w:sdtContent>
          <w:p w14:paraId="306004AC">
            <w:pPr>
              <w:pStyle w:val="2"/>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F9A344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ODlmNGY0ZDExNjk5ZTQ0MjMwZDE3Y2RkOTJlNDMifQ=="/>
    <w:docVar w:name="KSO_WPS_MARK_KEY" w:val="1a012713-273a-4ad4-9d2c-f93f788da94a"/>
  </w:docVars>
  <w:rsids>
    <w:rsidRoot w:val="38E915CF"/>
    <w:rsid w:val="006E252F"/>
    <w:rsid w:val="00935193"/>
    <w:rsid w:val="025903DC"/>
    <w:rsid w:val="0313571F"/>
    <w:rsid w:val="09467688"/>
    <w:rsid w:val="0AE86334"/>
    <w:rsid w:val="11991712"/>
    <w:rsid w:val="12331A4F"/>
    <w:rsid w:val="13656634"/>
    <w:rsid w:val="14550016"/>
    <w:rsid w:val="1642351A"/>
    <w:rsid w:val="1D740E64"/>
    <w:rsid w:val="1E544A08"/>
    <w:rsid w:val="1FE05DB1"/>
    <w:rsid w:val="20A02A05"/>
    <w:rsid w:val="23052457"/>
    <w:rsid w:val="23A4237F"/>
    <w:rsid w:val="2BC73907"/>
    <w:rsid w:val="304C496C"/>
    <w:rsid w:val="34411A0F"/>
    <w:rsid w:val="38E915CF"/>
    <w:rsid w:val="3B253A5A"/>
    <w:rsid w:val="3D761F32"/>
    <w:rsid w:val="3E4C1D25"/>
    <w:rsid w:val="3FD9520D"/>
    <w:rsid w:val="4250464C"/>
    <w:rsid w:val="4258464E"/>
    <w:rsid w:val="4BF77B4B"/>
    <w:rsid w:val="4D544E52"/>
    <w:rsid w:val="584F178F"/>
    <w:rsid w:val="58F65751"/>
    <w:rsid w:val="5BB4445E"/>
    <w:rsid w:val="632F445D"/>
    <w:rsid w:val="67A25833"/>
    <w:rsid w:val="69FD3958"/>
    <w:rsid w:val="77900026"/>
    <w:rsid w:val="79CD52EA"/>
    <w:rsid w:val="7B327D17"/>
    <w:rsid w:val="7B3C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2253</Words>
  <Characters>2298</Characters>
  <Lines>0</Lines>
  <Paragraphs>0</Paragraphs>
  <TotalTime>7</TotalTime>
  <ScaleCrop>false</ScaleCrop>
  <LinksUpToDate>false</LinksUpToDate>
  <CharactersWithSpaces>2416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2023-10-30T07:44:00Z</dcterms:created>
  <dc:creator>念</dc:creator>
  <cp:lastModifiedBy>似若丝华</cp:lastModifiedBy>
  <cp:lastPrinted>2024-03-29T03:38:00Z</cp:lastPrinted>
  <dcterms:modified xsi:type="dcterms:W3CDTF">2026-03-23T08:02:48Z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AA25E7FDD2484F98A97A92F70FEEBDE5_13</vt:lpwstr>
  </property>
  <property fmtid="{D5CDD505-2E9C-101B-9397-08002B2CF9AE}" pid="4" name="KSOTemplateDocerSaveRecord">
    <vt:lpwstr>eyJoZGlkIjoiYjk2NjMzOTY0M2UyMTNkNGI3OTMxNmU0ZjQ1Nzk3YzUiLCJ1c2VySWQiOiI2NzU2OTQ3MjIifQ==</vt:lpwstr>
  </property>
</Properties>
</file>