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F7" w:rsidRPr="00E520F7" w:rsidRDefault="00E520F7" w:rsidP="00E520F7">
      <w:pPr>
        <w:keepNext/>
        <w:keepLines/>
        <w:spacing w:before="260" w:after="260" w:line="415" w:lineRule="auto"/>
        <w:jc w:val="left"/>
        <w:outlineLvl w:val="1"/>
        <w:rPr>
          <w:rFonts w:ascii="CG Times" w:eastAsia="宋体" w:hAnsi="CG Times" w:cs="Times New Roman"/>
          <w:b/>
          <w:sz w:val="24"/>
          <w:szCs w:val="20"/>
        </w:rPr>
      </w:pPr>
      <w:bookmarkStart w:id="0" w:name="_Toc12021"/>
      <w:r w:rsidRPr="00E520F7">
        <w:rPr>
          <w:rFonts w:ascii="宋体" w:eastAsia="宋体" w:hAnsi="宋体" w:cs="宋体" w:hint="eastAsia"/>
          <w:b/>
          <w:bCs/>
          <w:sz w:val="24"/>
          <w:szCs w:val="24"/>
        </w:rPr>
        <w:t>附件                         项目一览表</w:t>
      </w:r>
      <w:bookmarkEnd w:id="0"/>
    </w:p>
    <w:p w:rsidR="00E520F7" w:rsidRPr="00E520F7" w:rsidRDefault="00E520F7" w:rsidP="00157813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E520F7">
        <w:rPr>
          <w:rFonts w:ascii="宋体" w:eastAsia="宋体" w:hAnsi="宋体" w:cs="宋体" w:hint="eastAsia"/>
          <w:bCs/>
          <w:kern w:val="0"/>
          <w:sz w:val="24"/>
          <w:szCs w:val="24"/>
        </w:rPr>
        <w:t>按计划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海绵城市</w:t>
      </w:r>
      <w:r>
        <w:rPr>
          <w:rFonts w:ascii="宋体" w:eastAsia="宋体" w:hAnsi="宋体" w:cs="宋体"/>
          <w:bCs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需竣工财务决算审核</w:t>
      </w:r>
      <w:r w:rsidR="00157813">
        <w:rPr>
          <w:rFonts w:ascii="宋体" w:eastAsia="宋体" w:hAnsi="宋体" w:cs="宋体" w:hint="eastAsia"/>
          <w:bCs/>
          <w:kern w:val="0"/>
          <w:sz w:val="24"/>
          <w:szCs w:val="24"/>
        </w:rPr>
        <w:t>的项目如下，</w:t>
      </w:r>
      <w:r w:rsidR="00C22B59">
        <w:rPr>
          <w:rFonts w:ascii="宋体" w:eastAsia="宋体" w:hAnsi="宋体" w:cs="宋体" w:hint="eastAsia"/>
          <w:bCs/>
          <w:kern w:val="0"/>
          <w:sz w:val="24"/>
          <w:szCs w:val="24"/>
        </w:rPr>
        <w:t>累计</w:t>
      </w:r>
      <w:r w:rsidR="00C22B59">
        <w:rPr>
          <w:rFonts w:ascii="宋体" w:eastAsia="宋体" w:hAnsi="宋体" w:cs="宋体"/>
          <w:bCs/>
          <w:kern w:val="0"/>
          <w:sz w:val="24"/>
          <w:szCs w:val="24"/>
        </w:rPr>
        <w:t>投资额为预估，</w:t>
      </w:r>
      <w:r w:rsidR="00C22B59">
        <w:rPr>
          <w:rFonts w:ascii="宋体" w:eastAsia="宋体" w:hAnsi="宋体" w:cs="宋体" w:hint="eastAsia"/>
          <w:bCs/>
          <w:kern w:val="0"/>
          <w:sz w:val="24"/>
          <w:szCs w:val="24"/>
        </w:rPr>
        <w:t>具体</w:t>
      </w:r>
      <w:r w:rsidR="00C22B59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="007C28A4">
        <w:rPr>
          <w:rFonts w:ascii="宋体" w:eastAsia="宋体" w:hAnsi="宋体" w:cs="宋体" w:hint="eastAsia"/>
          <w:bCs/>
          <w:kern w:val="0"/>
          <w:sz w:val="24"/>
          <w:szCs w:val="24"/>
        </w:rPr>
        <w:t>实际</w:t>
      </w:r>
      <w:r w:rsidR="00C22B59">
        <w:rPr>
          <w:rFonts w:ascii="宋体" w:eastAsia="宋体" w:hAnsi="宋体" w:cs="宋体"/>
          <w:bCs/>
          <w:kern w:val="0"/>
          <w:sz w:val="24"/>
          <w:szCs w:val="24"/>
        </w:rPr>
        <w:t>为准，</w:t>
      </w:r>
      <w:r w:rsidR="00157813">
        <w:rPr>
          <w:rFonts w:ascii="宋体" w:eastAsia="宋体" w:hAnsi="宋体" w:cs="宋体" w:hint="eastAsia"/>
          <w:bCs/>
          <w:kern w:val="0"/>
          <w:sz w:val="24"/>
          <w:szCs w:val="24"/>
        </w:rPr>
        <w:t>后期如有新增一并纳入竣工财务决算审核</w:t>
      </w:r>
      <w:r w:rsidRPr="00E520F7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17"/>
        <w:gridCol w:w="1211"/>
        <w:gridCol w:w="3270"/>
        <w:gridCol w:w="1701"/>
        <w:gridCol w:w="1497"/>
      </w:tblGrid>
      <w:tr w:rsidR="00FB06B9" w:rsidRPr="00FB06B9" w:rsidTr="00C22B59">
        <w:trPr>
          <w:trHeight w:val="468"/>
          <w:tblHeader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项目主管部门</w:t>
            </w:r>
          </w:p>
        </w:tc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项目建设单位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2147B7" w:rsidP="00CA011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累计</w:t>
            </w:r>
            <w:r w:rsidR="00E520F7"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投资额（万元）</w:t>
            </w:r>
          </w:p>
        </w:tc>
      </w:tr>
      <w:tr w:rsidR="00FB06B9" w:rsidRPr="00FB06B9" w:rsidTr="00C22B59">
        <w:trPr>
          <w:trHeight w:val="468"/>
          <w:tblHeader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F7" w:rsidRPr="00FB06B9" w:rsidRDefault="00E520F7" w:rsidP="00E520F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widowControl/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新罗区背街小巷海绵提升改造包-北城街道渍水点改造工程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widowControl/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北城街道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widowControl/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111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新罗区背街小巷海绵提升改造包-东城街道渍水点改造工程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东城街道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228.872956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新罗区背街小巷海绵提升改造包-西城街道渍水点改造工程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B35DE3" w:rsidP="00C22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新罗区背街小巷海绵提升改造包-南城街道渍水点改造工程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南城街道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33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新罗区背街小巷海绵提升改造包-西陂街道渍水点改造工程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西陂街道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40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新罗区背街小巷海绵提升改造包-龙门镇渍水点改造工程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龙门街道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190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新罗区背街小巷海绵提升改造包-红坊镇渍水点改造工程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红坊镇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80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新罗区背街小巷海绵提升改造包-江山镇渍水点改造工程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江山镇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56.8902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新罗区背街小巷海绵提升改造包-曹溪街道渍水点改造工程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曹溪街道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169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新罗区背街小巷海绵提升改造包-龙岩九中改造工程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曹溪街道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229.6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龙门塔湿地公园建设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龙门街道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260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BE643D" w:rsidP="006426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1</w:t>
            </w:r>
            <w:r w:rsidR="00642652"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北关社区公园海绵提升工程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中城街道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200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新罗区11个立行立改小区雨污错混接改造（江山名筑）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铁山街道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11C41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3.</w:t>
            </w:r>
            <w:r w:rsidR="00C11C41">
              <w:rPr>
                <w:sz w:val="22"/>
              </w:rPr>
              <w:t>5</w:t>
            </w:r>
            <w:r w:rsidRPr="00FB06B9">
              <w:rPr>
                <w:rFonts w:hint="eastAsia"/>
                <w:sz w:val="22"/>
              </w:rPr>
              <w:t>798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BE643D" w:rsidP="006426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1</w:t>
            </w:r>
            <w:r w:rsidR="00642652"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新罗区11个立行立改小区雨污错混接改造（印象天悦）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中城街道</w:t>
            </w:r>
          </w:p>
        </w:tc>
        <w:tc>
          <w:tcPr>
            <w:tcW w:w="9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4.2923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新罗区11个立行立改小区雨污错混接改造（德兴时代城）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中城街道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4.2213</w:t>
            </w:r>
          </w:p>
        </w:tc>
      </w:tr>
      <w:tr w:rsidR="00FB06B9" w:rsidRPr="00FB06B9" w:rsidTr="00564A18">
        <w:trPr>
          <w:trHeight w:val="744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AA1" w:rsidRPr="00FB06B9" w:rsidRDefault="00C22B59" w:rsidP="005A353D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新罗区11个立行立改小区雨污错混接改造（美伦东锦缘）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东肖街道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12.2879</w:t>
            </w:r>
          </w:p>
        </w:tc>
      </w:tr>
      <w:tr w:rsidR="00FB06B9" w:rsidRPr="00FB06B9" w:rsidTr="00564A18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新罗区11个立行立改小区雨污错混接改造（美伦生态城）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曹溪街道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10</w:t>
            </w:r>
          </w:p>
        </w:tc>
      </w:tr>
      <w:tr w:rsidR="00FB06B9" w:rsidRPr="00FB06B9" w:rsidTr="00564A18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新罗区11个立行立改小区雨污错混接改造（龙门龙铁安置房）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龙门街道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5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新罗区11个立行立改小区雨污错混接改造（枫榔新村）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龙门街道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4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新罗区11个立行立改小区雨污错混接改造（温泉山庄）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曹溪街道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23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新罗区11个立行立改小区雨污错混接改造（时兴小区）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福建龙州工业园建设发展有限公司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112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北城街道石埠漳龙坎铁路周边排水提升工程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北城街道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270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红坊镇红炭山小区周边排水提升工程项目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红坊镇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270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新罗区背街小巷海绵提升改造包（二期）——西陂街道背街小巷雨污分流改造工程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西陂街道</w:t>
            </w:r>
          </w:p>
        </w:tc>
        <w:tc>
          <w:tcPr>
            <w:tcW w:w="9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258.3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新罗区背街小巷海绵提升改造包（二期）——中城街道背街小巷雨污分流改造工程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中城街道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39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新罗区背街小巷海绵提升改造包（二期）——北城街道背街小巷雨污分流改造工程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北城街道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139.86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新罗区背街小巷海绵提升改造包（二期）——龙门镇背街小巷雨污分流改造工程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龙门街道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105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新罗区背街小巷海绵提升改造包（二期）——东城街道背街小巷雨污分流改造工程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东城街道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205.9591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新罗区背街小巷海绵提升改造包（二期）——西城街道背街小巷雨污分流改造工程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11C41" w:rsidP="00C22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200.68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BE643D" w:rsidP="006426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3</w:t>
            </w:r>
            <w:r w:rsidR="00642652"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新罗区背街小巷海绵提升改造包（二期）——南城街道背街小巷雨污分流改造工程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南城街道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4"/>
                <w:szCs w:val="24"/>
              </w:rPr>
            </w:pPr>
            <w:r w:rsidRPr="00FB06B9">
              <w:rPr>
                <w:rFonts w:hint="eastAsia"/>
              </w:rPr>
              <w:t>30</w:t>
            </w:r>
          </w:p>
        </w:tc>
      </w:tr>
      <w:tr w:rsidR="00FB06B9" w:rsidRPr="00FB06B9" w:rsidTr="005A353D">
        <w:trPr>
          <w:trHeight w:val="146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新罗区建筑小区连通管雨污分流改造工程（一期）—西安水果批发市场周边片区雨污分流改造工程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11C41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</w:t>
            </w:r>
            <w:r w:rsidR="00C11C41">
              <w:rPr>
                <w:sz w:val="22"/>
              </w:rPr>
              <w:t>39.9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新罗区建筑小区连通管雨污分流改造工程（一期）—溪南小学周边片区雨污分流改造工程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南城街道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4"/>
                <w:szCs w:val="24"/>
              </w:rPr>
            </w:pPr>
            <w:r w:rsidRPr="00FB06B9">
              <w:rPr>
                <w:rFonts w:hint="eastAsia"/>
              </w:rPr>
              <w:t>197.776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新罗区建筑小区连通管雨污分流改造工程（一期）—新罗区御佳园及周边小区雨污分流改造工程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北城街道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139.75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新罗区合流沟渠雨污分流改造工程-石桥村片区排水提升改造工程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西陂街道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208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新罗区合流沟渠雨污分流改造工程（一期）--曹溪街道石粉村片区雨污分流改造工程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曹溪街道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165.87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新罗区合流沟渠雨污分流改造工程（一期）--南城街道兴晖片区雨污分流改造工程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南城街道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46.66</w:t>
            </w:r>
          </w:p>
        </w:tc>
      </w:tr>
      <w:tr w:rsidR="00FB06B9" w:rsidRPr="00FB06B9" w:rsidTr="00142ADA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新罗区合流沟渠雨污分流改造工程（一期）--中农批片区雨污分流改造工程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红坊镇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270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新罗区城中村排水提升改造工程（一期）--张白土村片区雨污分流改造工程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西陂街道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202.02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新罗区城中村排水提升改造工程(一期)-东阳村片区排水提升改造工程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红坊镇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220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龙岩主城区零星积水点应急整治工程包——华鼎公馆北侧和福利中心西侧积水点应急治理工程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东肖街道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11C41" w:rsidP="00C22B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163.9714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龙岩主城区零星积水点应急整治工程包——万阳城南侧支路积水点应急整治工程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西陂街道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31</w:t>
            </w:r>
          </w:p>
        </w:tc>
      </w:tr>
      <w:tr w:rsidR="00FB06B9" w:rsidRPr="00FB06B9" w:rsidTr="00FB06B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BE643D" w:rsidP="0064265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4</w:t>
            </w:r>
            <w:r w:rsidR="00642652"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龙岩主城区零星积水点应急整治工程包——南环路九一路交叉口积水点应急整治工程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西城街道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11C41" w:rsidP="00C22B59">
            <w:pPr>
              <w:jc w:val="center"/>
              <w:rPr>
                <w:sz w:val="22"/>
              </w:rPr>
            </w:pPr>
            <w:bookmarkStart w:id="1" w:name="_GoBack"/>
            <w:bookmarkEnd w:id="1"/>
            <w:r>
              <w:rPr>
                <w:sz w:val="22"/>
              </w:rPr>
              <w:t>24.56</w:t>
            </w:r>
          </w:p>
        </w:tc>
      </w:tr>
      <w:tr w:rsidR="00FB06B9" w:rsidRPr="00FB06B9" w:rsidTr="00C22B59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642652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22B59" w:rsidP="00C22B5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FB06B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万安能源小区海绵提升改造工程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59" w:rsidRPr="00FB06B9" w:rsidRDefault="00C22B59" w:rsidP="00C22B59">
            <w:pPr>
              <w:jc w:val="center"/>
              <w:rPr>
                <w:sz w:val="22"/>
              </w:rPr>
            </w:pPr>
            <w:r w:rsidRPr="00FB06B9">
              <w:rPr>
                <w:rFonts w:hint="eastAsia"/>
                <w:sz w:val="22"/>
              </w:rPr>
              <w:t>南城街道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59" w:rsidRPr="00FB06B9" w:rsidRDefault="00C11C41" w:rsidP="00C22B59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  <w:lang w:bidi="ar"/>
              </w:rPr>
              <w:t>186.7</w:t>
            </w:r>
          </w:p>
        </w:tc>
      </w:tr>
    </w:tbl>
    <w:p w:rsidR="00D76A70" w:rsidRDefault="00D76A70"/>
    <w:sectPr w:rsidR="00D7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3D" w:rsidRDefault="00E1343D" w:rsidP="00E520F7">
      <w:r>
        <w:separator/>
      </w:r>
    </w:p>
  </w:endnote>
  <w:endnote w:type="continuationSeparator" w:id="0">
    <w:p w:rsidR="00E1343D" w:rsidRDefault="00E1343D" w:rsidP="00E5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3D" w:rsidRDefault="00E1343D" w:rsidP="00E520F7">
      <w:r>
        <w:separator/>
      </w:r>
    </w:p>
  </w:footnote>
  <w:footnote w:type="continuationSeparator" w:id="0">
    <w:p w:rsidR="00E1343D" w:rsidRDefault="00E1343D" w:rsidP="00E5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93"/>
    <w:rsid w:val="00087883"/>
    <w:rsid w:val="00136D71"/>
    <w:rsid w:val="00157813"/>
    <w:rsid w:val="002147B7"/>
    <w:rsid w:val="003766E2"/>
    <w:rsid w:val="0039691C"/>
    <w:rsid w:val="00490D93"/>
    <w:rsid w:val="00564A18"/>
    <w:rsid w:val="005A353D"/>
    <w:rsid w:val="005F3B5D"/>
    <w:rsid w:val="00642652"/>
    <w:rsid w:val="00716749"/>
    <w:rsid w:val="00792B63"/>
    <w:rsid w:val="007A3AE4"/>
    <w:rsid w:val="007C28A4"/>
    <w:rsid w:val="007E70F6"/>
    <w:rsid w:val="008B1D43"/>
    <w:rsid w:val="009F7723"/>
    <w:rsid w:val="00B13DE7"/>
    <w:rsid w:val="00B35DE3"/>
    <w:rsid w:val="00BE643D"/>
    <w:rsid w:val="00C11C41"/>
    <w:rsid w:val="00C22B59"/>
    <w:rsid w:val="00C35AA1"/>
    <w:rsid w:val="00C91947"/>
    <w:rsid w:val="00CA011D"/>
    <w:rsid w:val="00CA4880"/>
    <w:rsid w:val="00CE3770"/>
    <w:rsid w:val="00D20FCE"/>
    <w:rsid w:val="00D76A70"/>
    <w:rsid w:val="00E1343D"/>
    <w:rsid w:val="00E520F7"/>
    <w:rsid w:val="00ED080C"/>
    <w:rsid w:val="00FB06B9"/>
    <w:rsid w:val="00F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FFA30"/>
  <w15:chartTrackingRefBased/>
  <w15:docId w15:val="{6647805E-09EF-48FD-AF0B-B3FBA8FE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0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0F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78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7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2026-04-13T07:45:00Z</cp:lastPrinted>
  <dcterms:created xsi:type="dcterms:W3CDTF">2026-04-13T03:35:00Z</dcterms:created>
  <dcterms:modified xsi:type="dcterms:W3CDTF">2026-06-04T02:43:00Z</dcterms:modified>
</cp:coreProperties>
</file>