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C3C1F">
      <w:pPr>
        <w:keepNext w:val="0"/>
        <w:keepLines w:val="0"/>
        <w:pageBreakBefore w:val="0"/>
        <w:kinsoku/>
        <w:wordWrap/>
        <w:overflowPunct/>
        <w:topLinePunct w:val="0"/>
        <w:autoSpaceDE/>
        <w:autoSpaceDN/>
        <w:bidi w:val="0"/>
        <w:adjustRightInd/>
        <w:spacing w:line="520" w:lineRule="exact"/>
        <w:jc w:val="center"/>
        <w:rPr>
          <w:rStyle w:val="13"/>
          <w:rFonts w:ascii="黑体" w:hAnsi="黑体" w:eastAsia="黑体" w:cs="黑体"/>
          <w:b/>
          <w:bCs/>
          <w:color w:val="000000"/>
          <w:sz w:val="44"/>
          <w:szCs w:val="44"/>
        </w:rPr>
      </w:pPr>
      <w:r>
        <w:rPr>
          <w:rStyle w:val="13"/>
          <w:rFonts w:hint="eastAsia" w:ascii="黑体" w:hAnsi="黑体" w:eastAsia="黑体" w:cs="黑体"/>
          <w:b/>
          <w:bCs/>
          <w:sz w:val="44"/>
          <w:szCs w:val="44"/>
          <w:lang w:eastAsia="zh-CN"/>
        </w:rPr>
        <w:t>砂石</w:t>
      </w:r>
      <w:r>
        <w:rPr>
          <w:rStyle w:val="13"/>
          <w:rFonts w:hint="default" w:ascii="黑体" w:hAnsi="黑体" w:eastAsia="黑体" w:cs="黑体"/>
          <w:b/>
          <w:bCs/>
          <w:sz w:val="44"/>
          <w:szCs w:val="44"/>
          <w:lang w:val="en-US" w:eastAsia="zh-CN"/>
        </w:rPr>
        <w:t>料买卖</w:t>
      </w:r>
      <w:r>
        <w:rPr>
          <w:rStyle w:val="13"/>
          <w:rFonts w:ascii="黑体" w:hAnsi="黑体" w:eastAsia="黑体" w:cs="黑体"/>
          <w:b/>
          <w:bCs/>
          <w:color w:val="000000"/>
          <w:sz w:val="44"/>
          <w:szCs w:val="44"/>
        </w:rPr>
        <w:t>合同</w:t>
      </w:r>
    </w:p>
    <w:p w14:paraId="473C9F01">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sz w:val="30"/>
          <w:szCs w:val="30"/>
        </w:rPr>
      </w:pPr>
      <w:r>
        <w:rPr>
          <w:rStyle w:val="13"/>
          <w:rFonts w:hint="default" w:ascii="仿宋" w:hAnsi="仿宋" w:eastAsia="仿宋" w:cs="仿宋"/>
          <w:b/>
          <w:sz w:val="30"/>
          <w:szCs w:val="30"/>
          <w:lang w:val="en-US"/>
        </w:rPr>
        <w:t xml:space="preserve">    甲方（出卖人）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龙岩市龙渠水利工程有限公司</w:t>
      </w:r>
    </w:p>
    <w:p w14:paraId="30D31689">
      <w:pPr>
        <w:keepNext w:val="0"/>
        <w:keepLines w:val="0"/>
        <w:pageBreakBefore w:val="0"/>
        <w:kinsoku/>
        <w:wordWrap/>
        <w:overflowPunct/>
        <w:topLinePunct w:val="0"/>
        <w:autoSpaceDE/>
        <w:autoSpaceDN/>
        <w:bidi w:val="0"/>
        <w:adjustRightInd/>
        <w:spacing w:after="160" w:line="520" w:lineRule="exact"/>
        <w:ind w:firstLineChars="200"/>
        <w:jc w:val="both"/>
        <w:rPr>
          <w:rStyle w:val="13"/>
          <w:rFonts w:hint="eastAsia" w:ascii="仿宋" w:hAnsi="仿宋" w:eastAsia="仿宋" w:cs="仿宋"/>
          <w:b/>
          <w:sz w:val="30"/>
          <w:szCs w:val="30"/>
          <w:lang w:eastAsia="zh-CN"/>
        </w:rPr>
      </w:pPr>
      <w:r>
        <w:rPr>
          <w:rStyle w:val="13"/>
          <w:rFonts w:hint="default" w:ascii="仿宋" w:hAnsi="仿宋" w:eastAsia="仿宋" w:cs="仿宋"/>
          <w:b/>
          <w:sz w:val="30"/>
          <w:szCs w:val="30"/>
          <w:lang w:val="en-US"/>
        </w:rPr>
        <w:t>乙方（买受人）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 xml:space="preserve">                          </w:t>
      </w:r>
    </w:p>
    <w:p w14:paraId="4A9DAB70">
      <w:pPr>
        <w:keepNext w:val="0"/>
        <w:keepLines w:val="0"/>
        <w:pageBreakBefore w:val="0"/>
        <w:kinsoku/>
        <w:wordWrap/>
        <w:overflowPunct/>
        <w:topLinePunct w:val="0"/>
        <w:autoSpaceDE/>
        <w:autoSpaceDN/>
        <w:bidi w:val="0"/>
        <w:adjustRightInd/>
        <w:spacing w:line="520" w:lineRule="exact"/>
        <w:rPr>
          <w:rStyle w:val="13"/>
          <w:rFonts w:hint="default" w:ascii="仿宋" w:hAnsi="仿宋" w:eastAsia="仿宋" w:cs="仿宋"/>
          <w:sz w:val="30"/>
          <w:szCs w:val="30"/>
          <w:lang w:val="en-US"/>
        </w:rPr>
      </w:pPr>
      <w:r>
        <w:rPr>
          <w:rStyle w:val="13"/>
          <w:rFonts w:hint="eastAsia" w:ascii="仿宋" w:hAnsi="仿宋" w:eastAsia="仿宋" w:cs="仿宋"/>
          <w:sz w:val="30"/>
          <w:szCs w:val="30"/>
        </w:rPr>
        <w:t xml:space="preserve">    鉴于</w:t>
      </w:r>
      <w:r>
        <w:rPr>
          <w:rStyle w:val="13"/>
          <w:rFonts w:hint="default" w:ascii="仿宋" w:hAnsi="仿宋" w:eastAsia="仿宋" w:cs="仿宋"/>
          <w:sz w:val="30"/>
          <w:szCs w:val="30"/>
          <w:lang w:val="en-US"/>
        </w:rPr>
        <w:t>:</w:t>
      </w:r>
    </w:p>
    <w:p w14:paraId="544A2730">
      <w:pPr>
        <w:keepNext w:val="0"/>
        <w:keepLines w:val="0"/>
        <w:pageBreakBefore w:val="0"/>
        <w:kinsoku/>
        <w:wordWrap/>
        <w:overflowPunct/>
        <w:topLinePunct w:val="0"/>
        <w:autoSpaceDE/>
        <w:autoSpaceDN/>
        <w:bidi w:val="0"/>
        <w:adjustRightInd/>
        <w:spacing w:line="520" w:lineRule="exact"/>
        <w:ind w:firstLineChars="200"/>
        <w:rPr>
          <w:rStyle w:val="13"/>
          <w:rFonts w:hint="default" w:ascii="仿宋" w:hAnsi="仿宋" w:eastAsia="仿宋" w:cs="仿宋"/>
          <w:color w:val="auto"/>
          <w:sz w:val="30"/>
          <w:szCs w:val="30"/>
          <w:highlight w:val="none"/>
          <w:lang w:val="en-US" w:eastAsia="zh-CN"/>
        </w:rPr>
      </w:pPr>
      <w:r>
        <w:rPr>
          <w:rStyle w:val="13"/>
          <w:rFonts w:hint="default" w:ascii="仿宋" w:hAnsi="仿宋" w:eastAsia="仿宋" w:cs="仿宋"/>
          <w:sz w:val="30"/>
          <w:szCs w:val="30"/>
          <w:lang w:val="en-US"/>
        </w:rPr>
        <w:t>1、甲方</w:t>
      </w:r>
      <w:r>
        <w:rPr>
          <w:rStyle w:val="13"/>
          <w:rFonts w:hint="default" w:ascii="仿宋" w:hAnsi="仿宋" w:eastAsia="仿宋" w:cs="仿宋"/>
          <w:color w:val="auto"/>
          <w:sz w:val="30"/>
          <w:szCs w:val="30"/>
          <w:highlight w:val="none"/>
          <w:u w:val="none"/>
          <w:lang w:val="en-US"/>
        </w:rPr>
        <w:t>将</w:t>
      </w:r>
      <w:r>
        <w:rPr>
          <w:rFonts w:hint="default" w:ascii="仿宋" w:hAnsi="仿宋" w:eastAsia="仿宋" w:cs="仿宋"/>
          <w:sz w:val="30"/>
          <w:szCs w:val="30"/>
          <w:u w:val="none"/>
        </w:rPr>
        <w:t>新罗区铁山林邦溪蒋武溪大桥至富溪大桥河道清淤工程</w:t>
      </w:r>
      <w:r>
        <w:rPr>
          <w:rFonts w:hint="default" w:ascii="仿宋" w:hAnsi="仿宋" w:eastAsia="仿宋" w:cs="仿宋"/>
          <w:sz w:val="30"/>
          <w:szCs w:val="30"/>
          <w:u w:val="none"/>
          <w:lang w:val="en-US" w:eastAsia="zh-CN"/>
        </w:rPr>
        <w:t>产生砂石料（1.171</w:t>
      </w:r>
      <w:r>
        <w:rPr>
          <w:rStyle w:val="13"/>
          <w:rFonts w:hint="default" w:ascii="仿宋" w:hAnsi="仿宋" w:eastAsia="仿宋" w:cs="仿宋"/>
          <w:b w:val="0"/>
          <w:bCs w:val="0"/>
          <w:color w:val="auto"/>
          <w:sz w:val="30"/>
          <w:szCs w:val="30"/>
          <w:highlight w:val="none"/>
          <w:u w:val="none"/>
          <w:lang w:val="en-US" w:eastAsia="zh-CN"/>
        </w:rPr>
        <w:t>万立方）</w:t>
      </w:r>
      <w:r>
        <w:rPr>
          <w:rStyle w:val="13"/>
          <w:rFonts w:hint="default" w:ascii="仿宋" w:hAnsi="仿宋" w:eastAsia="仿宋" w:cs="仿宋"/>
          <w:b w:val="0"/>
          <w:bCs w:val="0"/>
          <w:i w:val="0"/>
          <w:iCs w:val="0"/>
          <w:color w:val="auto"/>
          <w:sz w:val="30"/>
          <w:szCs w:val="30"/>
          <w:highlight w:val="none"/>
          <w:u w:val="none"/>
          <w:vertAlign w:val="baseline"/>
          <w:lang w:val="en-US" w:eastAsia="zh-CN" w:bidi="ar-SA"/>
        </w:rPr>
        <w:t>（</w:t>
      </w:r>
      <w:r>
        <w:rPr>
          <w:rStyle w:val="13"/>
          <w:rFonts w:hint="default" w:ascii="仿宋" w:hAnsi="仿宋" w:eastAsia="仿宋" w:cs="仿宋"/>
          <w:b w:val="0"/>
          <w:bCs w:val="0"/>
          <w:i w:val="0"/>
          <w:iCs w:val="0"/>
          <w:color w:val="auto"/>
          <w:sz w:val="30"/>
          <w:szCs w:val="30"/>
          <w:highlight w:val="none"/>
          <w:vertAlign w:val="baseline"/>
          <w:lang w:val="en-US" w:eastAsia="zh-CN" w:bidi="ar-SA"/>
        </w:rPr>
        <w:t>以下简称“标的物”</w:t>
      </w:r>
      <w:r>
        <w:rPr>
          <w:rFonts w:hint="default" w:ascii="仿宋" w:hAnsi="仿宋" w:eastAsia="仿宋" w:cs="仿宋"/>
          <w:b w:val="0"/>
          <w:bCs w:val="0"/>
          <w:i w:val="0"/>
          <w:iCs w:val="0"/>
          <w:color w:val="auto"/>
          <w:sz w:val="30"/>
          <w:szCs w:val="30"/>
          <w:highlight w:val="none"/>
          <w:vertAlign w:val="baseline"/>
          <w:lang w:val="en-US" w:eastAsia="zh-CN" w:bidi="ar-SA"/>
        </w:rPr>
        <w:t>）</w:t>
      </w:r>
      <w:r>
        <w:rPr>
          <w:rStyle w:val="13"/>
          <w:rFonts w:hint="default" w:ascii="仿宋" w:hAnsi="仿宋" w:eastAsia="仿宋" w:cs="仿宋"/>
          <w:sz w:val="30"/>
          <w:szCs w:val="30"/>
          <w:lang w:val="en-US"/>
        </w:rPr>
        <w:t>，</w:t>
      </w:r>
      <w:r>
        <w:rPr>
          <w:rFonts w:hint="default" w:ascii="仿宋" w:hAnsi="仿宋" w:eastAsia="仿宋" w:cs="仿宋"/>
          <w:b w:val="0"/>
          <w:bCs w:val="0"/>
          <w:i w:val="0"/>
          <w:iCs w:val="0"/>
          <w:color w:val="auto"/>
          <w:sz w:val="30"/>
          <w:szCs w:val="30"/>
          <w:highlight w:val="none"/>
          <w:vertAlign w:val="baseline"/>
          <w:lang w:val="en-US" w:eastAsia="zh-CN" w:bidi="ar-SA"/>
        </w:rPr>
        <w:t>堆放在</w:t>
      </w:r>
      <w:r>
        <w:rPr>
          <w:rStyle w:val="13"/>
          <w:rFonts w:hint="eastAsia" w:ascii="仿宋" w:hAnsi="仿宋" w:eastAsia="仿宋" w:cs="仿宋"/>
          <w:b w:val="0"/>
          <w:bCs w:val="0"/>
          <w:color w:val="auto"/>
          <w:sz w:val="30"/>
          <w:szCs w:val="30"/>
          <w:highlight w:val="none"/>
          <w:lang w:val="en-US" w:eastAsia="zh-CN"/>
        </w:rPr>
        <w:t>（林邦村）</w:t>
      </w:r>
      <w:r>
        <w:rPr>
          <w:rStyle w:val="13"/>
          <w:rFonts w:hint="default" w:ascii="仿宋" w:hAnsi="仿宋" w:eastAsia="仿宋" w:cs="仿宋"/>
          <w:b w:val="0"/>
          <w:bCs w:val="0"/>
          <w:color w:val="auto"/>
          <w:sz w:val="30"/>
          <w:szCs w:val="30"/>
          <w:highlight w:val="none"/>
          <w:lang w:val="en-US" w:eastAsia="zh-CN"/>
        </w:rPr>
        <w:t>北外环到政永高速附近</w:t>
      </w:r>
      <w:r>
        <w:rPr>
          <w:rStyle w:val="13"/>
          <w:rFonts w:hint="eastAsia" w:ascii="仿宋" w:hAnsi="仿宋" w:eastAsia="仿宋" w:cs="仿宋"/>
          <w:sz w:val="30"/>
          <w:szCs w:val="30"/>
          <w:lang w:eastAsia="zh-CN"/>
        </w:rPr>
        <w:t>及</w:t>
      </w:r>
      <w:r>
        <w:rPr>
          <w:rStyle w:val="13"/>
          <w:rFonts w:hint="default" w:ascii="仿宋" w:hAnsi="仿宋" w:eastAsia="仿宋" w:cs="仿宋"/>
          <w:b w:val="0"/>
          <w:bCs w:val="0"/>
          <w:color w:val="auto"/>
          <w:sz w:val="30"/>
          <w:szCs w:val="30"/>
          <w:highlight w:val="none"/>
          <w:lang w:val="en-US" w:eastAsia="zh-CN"/>
        </w:rPr>
        <w:t>（林邦村）未来城数字产业园附近</w:t>
      </w:r>
      <w:r>
        <w:rPr>
          <w:rStyle w:val="13"/>
          <w:rFonts w:hint="eastAsia" w:ascii="仿宋" w:hAnsi="仿宋" w:eastAsia="仿宋" w:cs="仿宋"/>
          <w:b w:val="0"/>
          <w:bCs w:val="0"/>
          <w:color w:val="auto"/>
          <w:sz w:val="30"/>
          <w:szCs w:val="30"/>
          <w:highlight w:val="none"/>
          <w:lang w:val="en-US" w:eastAsia="zh-CN"/>
        </w:rPr>
        <w:t>详看测绘报告</w:t>
      </w:r>
      <w:r>
        <w:rPr>
          <w:rStyle w:val="13"/>
          <w:rFonts w:hint="eastAsia" w:ascii="仿宋" w:hAnsi="仿宋" w:eastAsia="仿宋" w:cs="仿宋"/>
          <w:color w:val="auto"/>
          <w:sz w:val="30"/>
          <w:szCs w:val="30"/>
          <w:highlight w:val="none"/>
          <w:lang w:val="en-US" w:eastAsia="zh-CN"/>
        </w:rPr>
        <w:t>；</w:t>
      </w:r>
    </w:p>
    <w:p w14:paraId="4FD7D2A9">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甲方</w:t>
      </w:r>
      <w:r>
        <w:rPr>
          <w:rStyle w:val="13"/>
          <w:rFonts w:hint="eastAsia" w:ascii="仿宋" w:hAnsi="仿宋" w:eastAsia="仿宋" w:cs="仿宋"/>
          <w:sz w:val="30"/>
          <w:szCs w:val="30"/>
        </w:rPr>
        <w:t>委托龙岩市产权交易中心有限公司（以下简称“产权交易中心”）</w:t>
      </w:r>
      <w:r>
        <w:rPr>
          <w:rStyle w:val="13"/>
          <w:rFonts w:hint="default" w:ascii="仿宋" w:hAnsi="仿宋" w:eastAsia="仿宋" w:cs="仿宋"/>
          <w:sz w:val="30"/>
          <w:szCs w:val="30"/>
          <w:lang w:val="en-US"/>
        </w:rPr>
        <w:t>对上述标的物</w:t>
      </w:r>
      <w:r>
        <w:rPr>
          <w:rStyle w:val="13"/>
          <w:rFonts w:hint="eastAsia" w:ascii="仿宋" w:hAnsi="仿宋" w:eastAsia="仿宋" w:cs="仿宋"/>
          <w:sz w:val="30"/>
          <w:szCs w:val="30"/>
        </w:rPr>
        <w:t>对外公开竞价转让。乙方于</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年</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日以网络竞价的形式从产权交易中心成功竞得</w:t>
      </w:r>
      <w:r>
        <w:rPr>
          <w:rStyle w:val="13"/>
          <w:rFonts w:hint="default" w:ascii="仿宋" w:hAnsi="仿宋" w:eastAsia="仿宋" w:cs="仿宋"/>
          <w:sz w:val="30"/>
          <w:szCs w:val="30"/>
          <w:lang w:val="en-US"/>
        </w:rPr>
        <w:t>该标的物</w:t>
      </w:r>
      <w:r>
        <w:rPr>
          <w:rStyle w:val="13"/>
          <w:rFonts w:hint="eastAsia" w:ascii="仿宋" w:hAnsi="仿宋" w:eastAsia="仿宋" w:cs="仿宋"/>
          <w:sz w:val="30"/>
          <w:szCs w:val="30"/>
        </w:rPr>
        <w:t>。</w:t>
      </w:r>
    </w:p>
    <w:p w14:paraId="50105DBE">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Style w:val="13"/>
          <w:rFonts w:hint="eastAsia" w:ascii="仿宋" w:hAnsi="仿宋" w:eastAsia="仿宋" w:cs="仿宋"/>
          <w:sz w:val="30"/>
          <w:szCs w:val="30"/>
        </w:rPr>
        <w:t>根据《中华人民共和国</w:t>
      </w:r>
      <w:r>
        <w:rPr>
          <w:rStyle w:val="13"/>
          <w:rFonts w:hint="eastAsia" w:ascii="仿宋" w:hAnsi="仿宋" w:eastAsia="仿宋" w:cs="仿宋"/>
          <w:b w:val="0"/>
          <w:bCs/>
          <w:color w:val="000000"/>
          <w:sz w:val="30"/>
          <w:szCs w:val="30"/>
        </w:rPr>
        <w:t>民法典</w:t>
      </w:r>
      <w:r>
        <w:rPr>
          <w:rStyle w:val="13"/>
          <w:rFonts w:hint="eastAsia" w:ascii="仿宋" w:hAnsi="仿宋" w:eastAsia="仿宋" w:cs="仿宋"/>
          <w:b w:val="0"/>
          <w:bCs/>
          <w:sz w:val="30"/>
          <w:szCs w:val="30"/>
        </w:rPr>
        <w:t>》</w:t>
      </w:r>
      <w:r>
        <w:rPr>
          <w:rStyle w:val="13"/>
          <w:rFonts w:hint="eastAsia" w:ascii="仿宋" w:hAnsi="仿宋" w:eastAsia="仿宋" w:cs="仿宋"/>
          <w:sz w:val="30"/>
          <w:szCs w:val="30"/>
        </w:rPr>
        <w:t>及相关规定，本着诚实信用、平等互利的原则，经甲、乙双方友好协商，就上述标的</w:t>
      </w:r>
      <w:r>
        <w:rPr>
          <w:rStyle w:val="13"/>
          <w:rFonts w:hint="default" w:ascii="仿宋" w:hAnsi="仿宋" w:eastAsia="仿宋" w:cs="仿宋"/>
          <w:sz w:val="30"/>
          <w:szCs w:val="30"/>
          <w:lang w:val="en-US"/>
        </w:rPr>
        <w:t>物买卖</w:t>
      </w:r>
      <w:r>
        <w:rPr>
          <w:rStyle w:val="13"/>
          <w:rFonts w:hint="eastAsia" w:ascii="仿宋" w:hAnsi="仿宋" w:eastAsia="仿宋" w:cs="仿宋"/>
          <w:sz w:val="30"/>
          <w:szCs w:val="30"/>
        </w:rPr>
        <w:t>事宜签订本合同，供甲、乙双方共同遵守。</w:t>
      </w:r>
    </w:p>
    <w:p w14:paraId="58191A09">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第一条  数量及货款</w:t>
      </w:r>
    </w:p>
    <w:p w14:paraId="74D8CE42">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乙方竞得该标的物</w:t>
      </w:r>
      <w:r>
        <w:rPr>
          <w:rStyle w:val="13"/>
          <w:rFonts w:hint="default" w:ascii="仿宋" w:hAnsi="仿宋" w:eastAsia="仿宋" w:cs="仿宋"/>
          <w:color w:val="000000"/>
          <w:sz w:val="30"/>
          <w:szCs w:val="30"/>
          <w:lang w:val="en-US"/>
        </w:rPr>
        <w:t>时所</w:t>
      </w:r>
      <w:r>
        <w:rPr>
          <w:rStyle w:val="13"/>
          <w:rFonts w:hint="eastAsia" w:ascii="仿宋" w:hAnsi="仿宋" w:eastAsia="仿宋" w:cs="仿宋"/>
          <w:color w:val="000000"/>
          <w:sz w:val="30"/>
          <w:szCs w:val="30"/>
        </w:rPr>
        <w:t>确认的中标数量为</w:t>
      </w:r>
      <w:r>
        <w:rPr>
          <w:rStyle w:val="13"/>
          <w:rFonts w:hint="eastAsia" w:ascii="仿宋" w:hAnsi="仿宋" w:eastAsia="仿宋" w:cs="仿宋"/>
          <w:color w:val="000000"/>
          <w:sz w:val="30"/>
          <w:szCs w:val="30"/>
          <w:u w:val="single"/>
          <w:lang w:val="en-US" w:eastAsia="zh-CN"/>
        </w:rPr>
        <w:t xml:space="preserve"> 11710 </w:t>
      </w:r>
      <w:r>
        <w:rPr>
          <w:rStyle w:val="13"/>
          <w:rFonts w:hint="eastAsia" w:ascii="仿宋" w:hAnsi="仿宋" w:eastAsia="仿宋" w:cs="仿宋"/>
          <w:sz w:val="30"/>
          <w:szCs w:val="30"/>
        </w:rPr>
        <w:t>立方米</w:t>
      </w:r>
      <w:r>
        <w:rPr>
          <w:rStyle w:val="13"/>
          <w:rFonts w:hint="default" w:ascii="仿宋" w:hAnsi="仿宋" w:eastAsia="仿宋" w:cs="仿宋"/>
          <w:sz w:val="30"/>
          <w:szCs w:val="30"/>
          <w:lang w:val="en-US"/>
        </w:rPr>
        <w:t>，</w:t>
      </w:r>
      <w:r>
        <w:rPr>
          <w:rStyle w:val="13"/>
          <w:rFonts w:hint="eastAsia" w:ascii="仿宋" w:hAnsi="仿宋" w:eastAsia="仿宋" w:cs="仿宋"/>
          <w:color w:val="000000"/>
          <w:sz w:val="30"/>
          <w:szCs w:val="30"/>
          <w:lang w:val="en-US" w:eastAsia="zh-CN"/>
        </w:rPr>
        <w:t>标的的数量、品质等状况以评估报告为准。</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在竞价之前，应自行到实地踏勘了解标的现状，以现场实物看样为准，并由</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自行承担相应的风险</w:t>
      </w:r>
      <w:r>
        <w:rPr>
          <w:rStyle w:val="13"/>
          <w:rFonts w:hint="default" w:ascii="仿宋" w:hAnsi="仿宋" w:eastAsia="仿宋" w:cs="仿宋"/>
          <w:color w:val="000000"/>
          <w:sz w:val="30"/>
          <w:szCs w:val="30"/>
          <w:lang w:val="en-US" w:eastAsia="zh-CN"/>
        </w:rPr>
        <w:t>，乙方对此不持异议</w:t>
      </w:r>
      <w:r>
        <w:rPr>
          <w:rStyle w:val="13"/>
          <w:rFonts w:hint="eastAsia" w:ascii="仿宋" w:hAnsi="仿宋" w:eastAsia="仿宋" w:cs="仿宋"/>
          <w:color w:val="000000"/>
          <w:sz w:val="30"/>
          <w:szCs w:val="30"/>
        </w:rPr>
        <w:t>；</w:t>
      </w:r>
    </w:p>
    <w:p w14:paraId="721B64FE">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eastAsia" w:ascii="仿宋" w:hAnsi="仿宋" w:eastAsia="仿宋" w:cs="仿宋"/>
          <w:color w:val="000000"/>
          <w:sz w:val="30"/>
          <w:szCs w:val="30"/>
        </w:rPr>
        <w:t>2</w:t>
      </w:r>
      <w:r>
        <w:rPr>
          <w:rStyle w:val="13"/>
          <w:rFonts w:hint="default" w:ascii="仿宋" w:hAnsi="仿宋" w:eastAsia="仿宋" w:cs="仿宋"/>
          <w:color w:val="000000"/>
          <w:sz w:val="30"/>
          <w:szCs w:val="30"/>
          <w:lang w:val="en-US"/>
        </w:rPr>
        <w:t>、合同固定总价</w:t>
      </w:r>
      <w:r>
        <w:rPr>
          <w:rStyle w:val="13"/>
          <w:rFonts w:hint="eastAsia" w:ascii="仿宋" w:hAnsi="仿宋" w:eastAsia="仿宋" w:cs="仿宋"/>
          <w:color w:val="000000"/>
          <w:sz w:val="30"/>
          <w:szCs w:val="30"/>
        </w:rPr>
        <w:t>为人民币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rPr>
        <w:t>：</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含前期评估费3022元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不含发票税费</w:t>
      </w:r>
      <w:r>
        <w:rPr>
          <w:lang w:val="en-US"/>
        </w:rPr>
        <w:t>），</w:t>
      </w:r>
      <w:r>
        <w:rPr>
          <w:rStyle w:val="13"/>
          <w:rFonts w:ascii="仿宋" w:hAnsi="仿宋" w:eastAsia="仿宋" w:cs="仿宋"/>
          <w:color w:val="000000"/>
          <w:sz w:val="30"/>
          <w:szCs w:val="30"/>
          <w:lang w:val="en-US"/>
        </w:rPr>
        <w:t>总价不因现场实测数量增减而调整</w:t>
      </w:r>
      <w:r>
        <w:rPr>
          <w:rStyle w:val="13"/>
          <w:rFonts w:hint="eastAsia" w:ascii="仿宋" w:hAnsi="仿宋" w:eastAsia="仿宋" w:cs="仿宋"/>
          <w:color w:val="000000"/>
          <w:sz w:val="30"/>
          <w:szCs w:val="30"/>
        </w:rPr>
        <w:t>。</w:t>
      </w:r>
    </w:p>
    <w:p w14:paraId="6A054CAC">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color w:val="000000"/>
          <w:sz w:val="30"/>
          <w:szCs w:val="30"/>
        </w:rPr>
      </w:pPr>
      <w:r>
        <w:rPr>
          <w:rStyle w:val="13"/>
          <w:rFonts w:hint="eastAsia" w:ascii="仿宋" w:hAnsi="仿宋" w:eastAsia="仿宋" w:cs="仿宋"/>
          <w:b/>
          <w:bCs/>
          <w:color w:val="000000"/>
          <w:sz w:val="30"/>
          <w:szCs w:val="30"/>
        </w:rPr>
        <w:t>第二条  货款支付</w:t>
      </w:r>
    </w:p>
    <w:p w14:paraId="50EBF31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w:t>
      </w:r>
      <w:r>
        <w:rPr>
          <w:rStyle w:val="13"/>
          <w:rFonts w:hint="default" w:ascii="仿宋" w:hAnsi="仿宋" w:eastAsia="仿宋" w:cs="仿宋"/>
          <w:color w:val="000000"/>
          <w:sz w:val="30"/>
          <w:szCs w:val="30"/>
          <w:lang w:val="en-US"/>
        </w:rPr>
        <w:t>已</w:t>
      </w:r>
      <w:r>
        <w:rPr>
          <w:rStyle w:val="13"/>
          <w:rFonts w:hint="eastAsia" w:ascii="仿宋" w:hAnsi="仿宋" w:eastAsia="仿宋" w:cs="仿宋"/>
          <w:color w:val="000000"/>
          <w:sz w:val="30"/>
          <w:szCs w:val="30"/>
        </w:rPr>
        <w:t>于</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年</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月</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日</w:t>
      </w:r>
      <w:r>
        <w:rPr>
          <w:rStyle w:val="13"/>
          <w:rFonts w:hint="default" w:ascii="仿宋" w:hAnsi="仿宋" w:eastAsia="仿宋" w:cs="仿宋"/>
          <w:color w:val="000000"/>
          <w:sz w:val="30"/>
          <w:szCs w:val="30"/>
          <w:lang w:val="en-US"/>
        </w:rPr>
        <w:t>向</w:t>
      </w:r>
      <w:r>
        <w:rPr>
          <w:rStyle w:val="13"/>
          <w:rFonts w:hint="default" w:ascii="仿宋" w:hAnsi="仿宋" w:eastAsia="仿宋" w:cs="仿宋"/>
          <w:b w:val="0"/>
          <w:bCs w:val="0"/>
          <w:i w:val="0"/>
          <w:iCs w:val="0"/>
          <w:color w:val="000000"/>
          <w:sz w:val="30"/>
          <w:szCs w:val="30"/>
          <w:highlight w:val="none"/>
          <w:vertAlign w:val="baseline"/>
          <w:lang w:val="en-US" w:eastAsia="zh-CN" w:bidi="ar-SA"/>
        </w:rPr>
        <w:t>龙岩市产权交易中心</w:t>
      </w:r>
      <w:r>
        <w:rPr>
          <w:rStyle w:val="13"/>
          <w:rFonts w:hint="default" w:ascii="仿宋" w:hAnsi="仿宋" w:eastAsia="仿宋" w:cs="仿宋"/>
          <w:color w:val="000000"/>
          <w:sz w:val="30"/>
          <w:szCs w:val="30"/>
          <w:lang w:val="en-US"/>
        </w:rPr>
        <w:t>支付</w:t>
      </w:r>
      <w:r>
        <w:rPr>
          <w:rStyle w:val="13"/>
          <w:rFonts w:hint="eastAsia" w:ascii="仿宋" w:hAnsi="仿宋" w:eastAsia="仿宋" w:cs="仿宋"/>
          <w:color w:val="000000"/>
          <w:sz w:val="30"/>
          <w:szCs w:val="30"/>
        </w:rPr>
        <w:t>竞标保证金人民币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万元</w:t>
      </w:r>
      <w:r>
        <w:rPr>
          <w:rStyle w:val="13"/>
          <w:rFonts w:hint="default" w:ascii="仿宋" w:hAnsi="仿宋" w:eastAsia="仿宋" w:cs="仿宋"/>
          <w:color w:val="000000"/>
          <w:sz w:val="30"/>
          <w:szCs w:val="30"/>
          <w:lang w:val="en-US"/>
        </w:rPr>
        <w:t>，竞价成交后，</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color w:val="000000"/>
          <w:sz w:val="30"/>
          <w:szCs w:val="30"/>
          <w:lang w:val="en-US"/>
        </w:rPr>
        <w:t>应在与</w:t>
      </w:r>
      <w:r>
        <w:rPr>
          <w:rStyle w:val="13"/>
          <w:rFonts w:hint="eastAsia" w:ascii="仿宋" w:hAnsi="仿宋" w:eastAsia="仿宋" w:cs="仿宋"/>
          <w:color w:val="000000"/>
          <w:sz w:val="30"/>
          <w:szCs w:val="30"/>
          <w:lang w:val="en-US" w:eastAsia="zh-CN"/>
        </w:rPr>
        <w:t>产权交易中心</w:t>
      </w:r>
      <w:r>
        <w:rPr>
          <w:rStyle w:val="13"/>
          <w:rFonts w:hint="default" w:ascii="仿宋" w:hAnsi="仿宋" w:eastAsia="仿宋" w:cs="仿宋"/>
          <w:color w:val="000000"/>
          <w:sz w:val="30"/>
          <w:szCs w:val="30"/>
          <w:lang w:val="en-US"/>
        </w:rPr>
        <w:t>签订《成交确认书》之日起3个工作日</w:t>
      </w:r>
      <w:r>
        <w:rPr>
          <w:rStyle w:val="13"/>
          <w:rFonts w:hint="eastAsia" w:ascii="仿宋" w:hAnsi="仿宋" w:eastAsia="仿宋" w:cs="仿宋"/>
          <w:color w:val="000000"/>
          <w:sz w:val="30"/>
          <w:szCs w:val="30"/>
          <w:lang w:val="en-US" w:eastAsia="zh-CN"/>
        </w:rPr>
        <w:t>内</w:t>
      </w:r>
      <w:r>
        <w:rPr>
          <w:rStyle w:val="13"/>
          <w:rFonts w:hint="default" w:ascii="仿宋" w:hAnsi="仿宋" w:eastAsia="仿宋" w:cs="仿宋"/>
          <w:color w:val="000000"/>
          <w:sz w:val="30"/>
          <w:szCs w:val="30"/>
          <w:lang w:val="en-US"/>
        </w:rPr>
        <w:t>与</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签订《砂石料买卖合同》，交易保证金转为履约保证金，凭</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书面通知</w:t>
      </w:r>
      <w:r>
        <w:rPr>
          <w:rStyle w:val="13"/>
          <w:rFonts w:hint="eastAsia" w:ascii="仿宋" w:hAnsi="仿宋" w:eastAsia="仿宋" w:cs="仿宋"/>
          <w:color w:val="000000"/>
          <w:sz w:val="30"/>
          <w:szCs w:val="30"/>
          <w:lang w:val="en-US" w:eastAsia="zh-CN"/>
        </w:rPr>
        <w:t>后产权交易中心将</w:t>
      </w:r>
      <w:r>
        <w:rPr>
          <w:rStyle w:val="13"/>
          <w:rFonts w:hint="default" w:ascii="仿宋" w:hAnsi="仿宋" w:eastAsia="仿宋" w:cs="仿宋"/>
          <w:color w:val="000000"/>
          <w:sz w:val="30"/>
          <w:szCs w:val="30"/>
          <w:lang w:val="en-US"/>
        </w:rPr>
        <w:t>履约保证金无息退回</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b w:val="0"/>
          <w:bCs w:val="0"/>
          <w:i w:val="0"/>
          <w:iCs w:val="0"/>
          <w:color w:val="000000"/>
          <w:sz w:val="30"/>
          <w:szCs w:val="30"/>
          <w:highlight w:val="none"/>
          <w:vertAlign w:val="baseline"/>
          <w:lang w:val="en-US" w:eastAsia="zh-CN" w:bidi="ar-SA"/>
        </w:rPr>
        <w:t>；</w:t>
      </w:r>
    </w:p>
    <w:p w14:paraId="4A5E352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2、乙方应于</w:t>
      </w:r>
      <w:r>
        <w:rPr>
          <w:rStyle w:val="13"/>
          <w:rFonts w:hint="eastAsia" w:ascii="仿宋" w:hAnsi="仿宋" w:eastAsia="仿宋" w:cs="仿宋"/>
          <w:color w:val="000000"/>
          <w:sz w:val="30"/>
          <w:szCs w:val="30"/>
        </w:rPr>
        <w:t>本合同签订之日起3个工作日内</w:t>
      </w:r>
      <w:r>
        <w:rPr>
          <w:rStyle w:val="13"/>
          <w:rFonts w:hint="default" w:ascii="仿宋" w:hAnsi="仿宋" w:eastAsia="仿宋" w:cs="仿宋"/>
          <w:color w:val="000000"/>
          <w:sz w:val="30"/>
          <w:szCs w:val="30"/>
          <w:lang w:val="en-US" w:eastAsia="zh-CN"/>
        </w:rPr>
        <w:t>将</w:t>
      </w:r>
      <w:r>
        <w:rPr>
          <w:rStyle w:val="13"/>
          <w:rFonts w:hint="eastAsia" w:ascii="仿宋" w:hAnsi="仿宋" w:eastAsia="仿宋" w:cs="仿宋"/>
          <w:color w:val="000000"/>
          <w:sz w:val="30"/>
          <w:szCs w:val="30"/>
          <w:lang w:val="en-US" w:eastAsia="zh-CN"/>
        </w:rPr>
        <w:t>成交</w:t>
      </w:r>
      <w:r>
        <w:rPr>
          <w:rStyle w:val="13"/>
          <w:rFonts w:hint="default" w:ascii="仿宋" w:hAnsi="仿宋" w:eastAsia="仿宋" w:cs="仿宋"/>
          <w:b w:val="0"/>
          <w:bCs w:val="0"/>
          <w:i w:val="0"/>
          <w:iCs w:val="0"/>
          <w:color w:val="000000"/>
          <w:sz w:val="30"/>
          <w:szCs w:val="30"/>
          <w:highlight w:val="none"/>
          <w:vertAlign w:val="baseline"/>
          <w:lang w:val="en-US" w:eastAsia="zh-CN" w:bidi="ar-SA"/>
        </w:rPr>
        <w:t>款项</w:t>
      </w:r>
      <w:r>
        <w:rPr>
          <w:rStyle w:val="13"/>
          <w:rFonts w:hint="default" w:ascii="仿宋" w:hAnsi="仿宋" w:eastAsia="仿宋" w:cs="仿宋"/>
          <w:b w:val="0"/>
          <w:bCs w:val="0"/>
          <w:i w:val="0"/>
          <w:iCs w:val="0"/>
          <w:color w:val="000000"/>
          <w:sz w:val="30"/>
          <w:szCs w:val="30"/>
          <w:highlight w:val="none"/>
          <w:u w:val="single" w:color="auto"/>
          <w:vertAlign w:val="baseline"/>
          <w:lang w:val="en-US" w:eastAsia="zh-CN" w:bidi="ar-SA"/>
        </w:rPr>
        <w:t xml:space="preserve">    </w:t>
      </w:r>
      <w:r>
        <w:rPr>
          <w:rStyle w:val="13"/>
          <w:rFonts w:hint="default" w:ascii="仿宋" w:hAnsi="仿宋" w:eastAsia="仿宋" w:cs="仿宋"/>
          <w:b w:val="0"/>
          <w:bCs w:val="0"/>
          <w:i w:val="0"/>
          <w:iCs w:val="0"/>
          <w:color w:val="000000"/>
          <w:sz w:val="30"/>
          <w:szCs w:val="30"/>
          <w:highlight w:val="none"/>
          <w:vertAlign w:val="baseline"/>
          <w:lang w:val="en-US" w:eastAsia="zh-CN" w:bidi="ar-SA"/>
        </w:rPr>
        <w:t>元</w:t>
      </w:r>
      <w:r>
        <w:rPr>
          <w:rStyle w:val="13"/>
          <w:rFonts w:hint="eastAsia" w:ascii="仿宋" w:hAnsi="仿宋" w:eastAsia="仿宋" w:cs="仿宋"/>
          <w:color w:val="000000"/>
          <w:sz w:val="30"/>
          <w:szCs w:val="30"/>
        </w:rPr>
        <w:t>一次性</w:t>
      </w:r>
      <w:r>
        <w:rPr>
          <w:rStyle w:val="13"/>
          <w:rFonts w:hint="default" w:ascii="仿宋" w:hAnsi="仿宋" w:eastAsia="仿宋" w:cs="仿宋"/>
          <w:color w:val="000000"/>
          <w:sz w:val="30"/>
          <w:szCs w:val="30"/>
          <w:lang w:val="en-US"/>
        </w:rPr>
        <w:t>支付给</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lang w:val="en-US" w:eastAsia="zh-CN"/>
        </w:rPr>
        <w:t>以</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有限公司开具的成交确认书上的成交金额为准，成交</w:t>
      </w:r>
      <w:r>
        <w:rPr>
          <w:rStyle w:val="13"/>
          <w:rFonts w:hint="default" w:ascii="仿宋" w:hAnsi="仿宋" w:eastAsia="仿宋" w:cs="仿宋"/>
          <w:color w:val="000000"/>
          <w:sz w:val="30"/>
          <w:szCs w:val="30"/>
          <w:lang w:val="en-US" w:eastAsia="zh-CN"/>
        </w:rPr>
        <w:t>款</w:t>
      </w:r>
      <w:r>
        <w:rPr>
          <w:rStyle w:val="13"/>
          <w:rFonts w:hint="eastAsia" w:ascii="仿宋" w:hAnsi="仿宋" w:eastAsia="仿宋" w:cs="仿宋"/>
          <w:color w:val="000000"/>
          <w:sz w:val="30"/>
          <w:szCs w:val="30"/>
          <w:lang w:val="en-US" w:eastAsia="zh-CN"/>
        </w:rPr>
        <w:t>结算之后由乙方转</w:t>
      </w:r>
      <w:r>
        <w:rPr>
          <w:rStyle w:val="13"/>
          <w:rFonts w:hint="default" w:ascii="仿宋" w:hAnsi="仿宋" w:eastAsia="仿宋" w:cs="仿宋"/>
          <w:color w:val="000000"/>
          <w:sz w:val="30"/>
          <w:szCs w:val="30"/>
          <w:lang w:val="en-US" w:eastAsia="zh-CN"/>
        </w:rPr>
        <w:t>付</w:t>
      </w:r>
      <w:r>
        <w:rPr>
          <w:rStyle w:val="13"/>
          <w:rFonts w:hint="default" w:ascii="仿宋" w:hAnsi="仿宋" w:eastAsia="仿宋" w:cs="仿宋"/>
          <w:color w:val="000000"/>
          <w:sz w:val="30"/>
          <w:szCs w:val="30"/>
          <w:lang w:val="en-US"/>
        </w:rPr>
        <w:t>至甲方指定账户:</w:t>
      </w:r>
      <w:r>
        <w:rPr>
          <w:rStyle w:val="13"/>
          <w:rFonts w:hint="eastAsia" w:ascii="仿宋" w:hAnsi="仿宋" w:eastAsia="仿宋" w:cs="仿宋"/>
          <w:color w:val="000000"/>
          <w:sz w:val="30"/>
          <w:szCs w:val="30"/>
        </w:rPr>
        <w:t>（收款单位：</w:t>
      </w:r>
      <w:r>
        <w:rPr>
          <w:rStyle w:val="13"/>
          <w:rFonts w:hint="eastAsia" w:ascii="仿宋" w:hAnsi="仿宋" w:eastAsia="仿宋" w:cs="仿宋"/>
          <w:color w:val="000000"/>
          <w:sz w:val="30"/>
          <w:szCs w:val="30"/>
          <w:lang w:val="en-US" w:eastAsia="zh-CN"/>
        </w:rPr>
        <w:t>龙岩市龙渠水利工程有限公司</w:t>
      </w:r>
      <w:r>
        <w:rPr>
          <w:rStyle w:val="13"/>
          <w:rFonts w:hint="eastAsia" w:ascii="仿宋" w:hAnsi="仿宋" w:eastAsia="仿宋" w:cs="仿宋"/>
          <w:color w:val="000000"/>
          <w:sz w:val="30"/>
          <w:szCs w:val="30"/>
        </w:rPr>
        <w:t>，开户银行：中国建设银行龙岩第一支行，账号：</w:t>
      </w:r>
      <w:r>
        <w:rPr>
          <w:rStyle w:val="13"/>
          <w:rFonts w:hint="eastAsia" w:ascii="仿宋" w:hAnsi="仿宋" w:eastAsia="仿宋" w:cs="仿宋"/>
          <w:color w:val="000000"/>
          <w:sz w:val="30"/>
          <w:szCs w:val="30"/>
          <w:lang w:val="en-US" w:eastAsia="zh-CN"/>
        </w:rPr>
        <w:t>35050169770709008899</w:t>
      </w:r>
      <w:r>
        <w:rPr>
          <w:rStyle w:val="13"/>
          <w:rFonts w:hint="eastAsia" w:ascii="仿宋" w:hAnsi="仿宋" w:eastAsia="仿宋" w:cs="仿宋"/>
          <w:color w:val="000000"/>
          <w:sz w:val="30"/>
          <w:szCs w:val="30"/>
        </w:rPr>
        <w:t>）。</w:t>
      </w:r>
    </w:p>
    <w:p w14:paraId="39D7F1AD">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第三条  </w:t>
      </w:r>
      <w:r>
        <w:rPr>
          <w:rStyle w:val="13"/>
          <w:rFonts w:hint="default" w:ascii="仿宋" w:hAnsi="仿宋" w:eastAsia="仿宋" w:cs="仿宋"/>
          <w:b/>
          <w:bCs/>
          <w:sz w:val="30"/>
          <w:szCs w:val="30"/>
          <w:lang w:val="en-US"/>
        </w:rPr>
        <w:t>标的移交及清场</w:t>
      </w:r>
    </w:p>
    <w:p w14:paraId="2D288AF0">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1、乙方付清全部</w:t>
      </w:r>
      <w:r>
        <w:rPr>
          <w:rStyle w:val="13"/>
          <w:rFonts w:hint="eastAsia" w:ascii="仿宋" w:hAnsi="仿宋" w:eastAsia="仿宋" w:cs="仿宋"/>
          <w:b/>
          <w:bCs/>
          <w:sz w:val="30"/>
          <w:szCs w:val="30"/>
          <w:lang w:val="en-US" w:eastAsia="zh-CN"/>
        </w:rPr>
        <w:t>成交款</w:t>
      </w:r>
      <w:r>
        <w:rPr>
          <w:rStyle w:val="13"/>
          <w:rFonts w:hint="default" w:ascii="仿宋" w:hAnsi="仿宋" w:eastAsia="仿宋" w:cs="仿宋"/>
          <w:b/>
          <w:bCs/>
          <w:sz w:val="30"/>
          <w:szCs w:val="30"/>
          <w:lang w:val="en-US"/>
        </w:rPr>
        <w:t>之日起3个工作日内，甲方与乙方共同前往堆场现场办理移交手续，签署移交单。自移交之日起所有权转移给乙方，风险一并转移。</w:t>
      </w:r>
    </w:p>
    <w:p w14:paraId="437D0206">
      <w:pPr>
        <w:keepNext w:val="0"/>
        <w:keepLines w:val="0"/>
        <w:pageBreakBefore w:val="0"/>
        <w:kinsoku/>
        <w:wordWrap/>
        <w:overflowPunct/>
        <w:topLinePunct w:val="0"/>
        <w:autoSpaceDE/>
        <w:autoSpaceDN/>
        <w:bidi w:val="0"/>
        <w:adjustRightInd/>
        <w:spacing w:after="160" w:line="520" w:lineRule="exact"/>
        <w:ind w:firstLine="602" w:firstLineChars="200"/>
        <w:jc w:val="both"/>
        <w:rPr>
          <w:rFonts w:hint="default" w:ascii="仿宋" w:hAnsi="仿宋" w:eastAsia="仿宋" w:cs="仿宋"/>
          <w:b w:val="0"/>
          <w:bCs w:val="0"/>
          <w:i w:val="0"/>
          <w:iCs w:val="0"/>
          <w:color w:val="auto"/>
          <w:sz w:val="30"/>
          <w:szCs w:val="30"/>
          <w:highlight w:val="none"/>
          <w:vertAlign w:val="baseline"/>
          <w:lang w:val="en-US" w:eastAsia="zh-CN" w:bidi="ar-SA"/>
        </w:rPr>
      </w:pPr>
      <w:r>
        <w:rPr>
          <w:rStyle w:val="13"/>
          <w:rFonts w:hint="default" w:ascii="仿宋" w:hAnsi="仿宋" w:eastAsia="仿宋" w:cs="仿宋"/>
          <w:b/>
          <w:bCs/>
          <w:sz w:val="30"/>
          <w:szCs w:val="30"/>
          <w:lang w:val="en-US"/>
        </w:rPr>
        <w:t>2、乙方应于</w:t>
      </w:r>
      <w:r>
        <w:rPr>
          <w:rFonts w:hint="eastAsia" w:ascii="仿宋" w:hAnsi="仿宋" w:eastAsia="仿宋" w:cs="仿宋"/>
          <w:b w:val="0"/>
          <w:bCs w:val="0"/>
          <w:i w:val="0"/>
          <w:iCs w:val="0"/>
          <w:color w:val="auto"/>
          <w:sz w:val="30"/>
          <w:szCs w:val="30"/>
          <w:highlight w:val="none"/>
          <w:vertAlign w:val="baseline"/>
          <w:lang w:val="en-US" w:eastAsia="zh-CN" w:bidi="ar-SA"/>
        </w:rPr>
        <w:t>一个月内</w:t>
      </w:r>
      <w:r>
        <w:rPr>
          <w:rFonts w:hint="default" w:ascii="仿宋" w:hAnsi="仿宋" w:eastAsia="仿宋" w:cs="仿宋"/>
          <w:b w:val="0"/>
          <w:bCs w:val="0"/>
          <w:i w:val="0"/>
          <w:iCs w:val="0"/>
          <w:color w:val="auto"/>
          <w:sz w:val="30"/>
          <w:szCs w:val="30"/>
          <w:highlight w:val="none"/>
          <w:vertAlign w:val="baseline"/>
          <w:lang w:val="en-US" w:eastAsia="zh-CN" w:bidi="ar-SA"/>
        </w:rPr>
        <w:t>将剩余砂石料清理完毕，</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并在开挖过程中开挖深度不得低于评估报告里的河床底标高并按要求将河道内</w:t>
      </w:r>
      <w:bookmarkStart w:id="0" w:name="_GoBack"/>
      <w:bookmarkEnd w:id="0"/>
      <w:r>
        <w:rPr>
          <w:rFonts w:hint="eastAsia" w:ascii="仿宋" w:hAnsi="仿宋" w:eastAsia="仿宋" w:cs="仿宋"/>
          <w:b w:val="0"/>
          <w:bCs w:val="0"/>
          <w:i w:val="0"/>
          <w:iCs w:val="0"/>
          <w:color w:val="auto"/>
          <w:sz w:val="30"/>
          <w:szCs w:val="30"/>
          <w:highlight w:val="none"/>
          <w:vertAlign w:val="baseline"/>
          <w:lang w:val="en-US" w:eastAsia="zh-CN" w:bidi="ar-SA"/>
        </w:rPr>
        <w:t>砂土堆清理完毕。</w:t>
      </w:r>
    </w:p>
    <w:p w14:paraId="48DCC18E">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 xml:space="preserve">第四条  </w:t>
      </w:r>
      <w:r>
        <w:rPr>
          <w:rStyle w:val="13"/>
          <w:rFonts w:hint="eastAsia" w:ascii="仿宋" w:hAnsi="仿宋" w:eastAsia="仿宋" w:cs="仿宋"/>
          <w:b/>
          <w:bCs/>
          <w:sz w:val="30"/>
          <w:szCs w:val="30"/>
        </w:rPr>
        <w:t>甲、乙双方的权利与义务</w:t>
      </w:r>
    </w:p>
    <w:p w14:paraId="19EDD4DB">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（一）甲方的权利与义务</w:t>
      </w:r>
    </w:p>
    <w:p w14:paraId="61F89779">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1.甲方有权要求乙方按本合同第二条约定的条款支付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14:paraId="10E2BB49">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2.甲方收到货款后应及时开具</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给乙方</w:t>
      </w:r>
      <w:r>
        <w:rPr>
          <w:rStyle w:val="13"/>
          <w:rFonts w:hint="default" w:ascii="仿宋" w:hAnsi="仿宋" w:eastAsia="仿宋" w:cs="仿宋"/>
          <w:sz w:val="30"/>
          <w:szCs w:val="30"/>
          <w:lang w:val="en-US"/>
        </w:rPr>
        <w:t>，税费由乙方承担。</w:t>
      </w:r>
    </w:p>
    <w:p w14:paraId="3AA0453A">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b/>
          <w:bCs/>
          <w:sz w:val="30"/>
          <w:szCs w:val="30"/>
        </w:rPr>
      </w:pPr>
      <w:r>
        <w:rPr>
          <w:rStyle w:val="13"/>
          <w:rFonts w:hint="eastAsia" w:ascii="仿宋" w:hAnsi="仿宋" w:eastAsia="仿宋" w:cs="仿宋"/>
          <w:sz w:val="30"/>
          <w:szCs w:val="30"/>
        </w:rPr>
        <w:t>（</w:t>
      </w:r>
      <w:r>
        <w:rPr>
          <w:rStyle w:val="13"/>
          <w:rFonts w:hint="eastAsia" w:ascii="仿宋" w:hAnsi="仿宋" w:eastAsia="仿宋" w:cs="仿宋"/>
          <w:b/>
          <w:bCs/>
          <w:sz w:val="30"/>
          <w:szCs w:val="30"/>
        </w:rPr>
        <w:t>二）乙方的权利与义务</w:t>
      </w:r>
    </w:p>
    <w:p w14:paraId="323026BA">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 xml:space="preserve">    1.乙方</w:t>
      </w:r>
      <w:r>
        <w:rPr>
          <w:rStyle w:val="13"/>
          <w:rFonts w:hint="default" w:ascii="仿宋" w:hAnsi="仿宋" w:eastAsia="仿宋" w:cs="仿宋"/>
          <w:sz w:val="30"/>
          <w:szCs w:val="30"/>
          <w:lang w:val="en-US"/>
        </w:rPr>
        <w:t>应</w:t>
      </w:r>
      <w:r>
        <w:rPr>
          <w:rStyle w:val="13"/>
          <w:rFonts w:hint="eastAsia" w:ascii="仿宋" w:hAnsi="仿宋" w:eastAsia="仿宋" w:cs="仿宋"/>
          <w:sz w:val="30"/>
          <w:szCs w:val="30"/>
        </w:rPr>
        <w:t>按本合同第二条约定的条款</w:t>
      </w:r>
      <w:r>
        <w:rPr>
          <w:rStyle w:val="13"/>
          <w:rFonts w:hint="default" w:ascii="仿宋" w:hAnsi="仿宋" w:eastAsia="仿宋" w:cs="仿宋"/>
          <w:sz w:val="30"/>
          <w:szCs w:val="30"/>
          <w:lang w:val="en-US"/>
        </w:rPr>
        <w:t>及时足额</w:t>
      </w:r>
      <w:r>
        <w:rPr>
          <w:rStyle w:val="13"/>
          <w:rFonts w:hint="eastAsia" w:ascii="仿宋" w:hAnsi="仿宋" w:eastAsia="仿宋" w:cs="仿宋"/>
          <w:sz w:val="30"/>
          <w:szCs w:val="30"/>
          <w:lang w:val="en-US"/>
        </w:rPr>
        <w:t>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14:paraId="634F9274">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2.乙方支付</w:t>
      </w:r>
      <w:r>
        <w:rPr>
          <w:rStyle w:val="13"/>
          <w:rFonts w:hint="default" w:ascii="仿宋" w:hAnsi="仿宋" w:eastAsia="仿宋" w:cs="仿宋"/>
          <w:sz w:val="30"/>
          <w:szCs w:val="30"/>
          <w:lang w:val="en-US"/>
        </w:rPr>
        <w:t>全部款项及税费</w:t>
      </w:r>
      <w:r>
        <w:rPr>
          <w:rStyle w:val="13"/>
          <w:rFonts w:hint="eastAsia" w:ascii="仿宋" w:hAnsi="仿宋" w:eastAsia="仿宋" w:cs="仿宋"/>
          <w:sz w:val="30"/>
          <w:szCs w:val="30"/>
        </w:rPr>
        <w:t>后有</w:t>
      </w:r>
      <w:r>
        <w:rPr>
          <w:rStyle w:val="13"/>
          <w:rFonts w:hint="default" w:ascii="仿宋" w:hAnsi="仿宋" w:eastAsia="仿宋" w:cs="仿宋"/>
          <w:sz w:val="30"/>
          <w:szCs w:val="30"/>
          <w:lang w:val="en-US"/>
        </w:rPr>
        <w:t>权</w:t>
      </w:r>
      <w:r>
        <w:rPr>
          <w:rStyle w:val="13"/>
          <w:rFonts w:hint="eastAsia" w:ascii="仿宋" w:hAnsi="仿宋" w:eastAsia="仿宋" w:cs="仿宋"/>
          <w:sz w:val="30"/>
          <w:szCs w:val="30"/>
        </w:rPr>
        <w:t>向甲方索要</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w:t>
      </w:r>
    </w:p>
    <w:p w14:paraId="37D52E06">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3.</w:t>
      </w:r>
      <w:r>
        <w:rPr>
          <w:rStyle w:val="13"/>
          <w:rFonts w:hint="default" w:ascii="仿宋" w:hAnsi="仿宋" w:eastAsia="仿宋" w:cs="仿宋"/>
          <w:sz w:val="30"/>
          <w:szCs w:val="30"/>
          <w:lang w:val="en-US"/>
        </w:rPr>
        <w:t>乙方应按本合同第三条第1款的约定办理移交手续，移交完成</w:t>
      </w:r>
      <w:r>
        <w:rPr>
          <w:rStyle w:val="13"/>
          <w:rFonts w:hint="eastAsia" w:ascii="仿宋" w:hAnsi="仿宋" w:eastAsia="仿宋" w:cs="仿宋"/>
          <w:sz w:val="30"/>
          <w:szCs w:val="30"/>
        </w:rPr>
        <w:t>后，乙方应做好风险管理</w:t>
      </w:r>
      <w:r>
        <w:rPr>
          <w:rStyle w:val="13"/>
          <w:rFonts w:hint="default" w:ascii="仿宋" w:hAnsi="仿宋" w:eastAsia="仿宋" w:cs="仿宋"/>
          <w:sz w:val="30"/>
          <w:szCs w:val="30"/>
          <w:lang w:val="en-US"/>
        </w:rPr>
        <w:t>，</w:t>
      </w:r>
      <w:r>
        <w:rPr>
          <w:rFonts w:hint="eastAsia" w:ascii="仿宋" w:hAnsi="仿宋" w:eastAsia="仿宋" w:cs="仿宋"/>
          <w:sz w:val="30"/>
          <w:szCs w:val="30"/>
        </w:rPr>
        <w:t>所有</w:t>
      </w:r>
      <w:r>
        <w:rPr>
          <w:rFonts w:hint="eastAsia" w:ascii="仿宋" w:hAnsi="仿宋" w:eastAsia="仿宋" w:cs="仿宋"/>
          <w:sz w:val="30"/>
          <w:szCs w:val="30"/>
          <w:lang w:eastAsia="zh-CN"/>
        </w:rPr>
        <w:t>剩余砂石</w:t>
      </w:r>
      <w:r>
        <w:rPr>
          <w:rFonts w:hint="default" w:ascii="仿宋" w:hAnsi="仿宋" w:eastAsia="仿宋" w:cs="仿宋"/>
          <w:sz w:val="30"/>
          <w:szCs w:val="30"/>
          <w:lang w:val="en-US" w:eastAsia="zh-CN"/>
        </w:rPr>
        <w:t>料</w:t>
      </w:r>
      <w:r>
        <w:rPr>
          <w:rStyle w:val="13"/>
          <w:rFonts w:hint="eastAsia" w:ascii="仿宋" w:hAnsi="仿宋" w:eastAsia="仿宋" w:cs="仿宋"/>
          <w:sz w:val="30"/>
          <w:szCs w:val="30"/>
        </w:rPr>
        <w:t>的</w:t>
      </w:r>
      <w:r>
        <w:rPr>
          <w:rStyle w:val="13"/>
          <w:rFonts w:hint="eastAsia" w:ascii="仿宋" w:hAnsi="仿宋" w:eastAsia="仿宋" w:cs="仿宋"/>
          <w:sz w:val="30"/>
          <w:szCs w:val="30"/>
          <w:lang w:val="en-US" w:eastAsia="zh-CN"/>
        </w:rPr>
        <w:t>看护</w:t>
      </w:r>
      <w:r>
        <w:rPr>
          <w:rStyle w:val="13"/>
          <w:rFonts w:hint="default" w:ascii="仿宋" w:hAnsi="仿宋" w:eastAsia="仿宋" w:cs="仿宋"/>
          <w:sz w:val="30"/>
          <w:szCs w:val="30"/>
          <w:lang w:val="en-US" w:eastAsia="zh-CN"/>
        </w:rPr>
        <w:t>、</w:t>
      </w:r>
      <w:r>
        <w:rPr>
          <w:rStyle w:val="13"/>
          <w:rFonts w:hint="eastAsia" w:ascii="仿宋" w:hAnsi="仿宋" w:eastAsia="仿宋" w:cs="仿宋"/>
          <w:sz w:val="30"/>
          <w:szCs w:val="30"/>
          <w:lang w:val="en-US" w:eastAsia="zh-CN"/>
        </w:rPr>
        <w:t>盘运</w:t>
      </w:r>
      <w:r>
        <w:rPr>
          <w:rStyle w:val="13"/>
          <w:rFonts w:hint="eastAsia" w:ascii="仿宋" w:hAnsi="仿宋" w:eastAsia="仿宋" w:cs="仿宋"/>
          <w:sz w:val="30"/>
          <w:szCs w:val="30"/>
          <w:lang w:eastAsia="zh-CN"/>
        </w:rPr>
        <w:t>、</w:t>
      </w:r>
      <w:r>
        <w:rPr>
          <w:rStyle w:val="13"/>
          <w:rFonts w:hint="eastAsia" w:ascii="仿宋" w:hAnsi="仿宋" w:eastAsia="仿宋" w:cs="仿宋"/>
          <w:sz w:val="30"/>
          <w:szCs w:val="30"/>
        </w:rPr>
        <w:t>储存、运输</w:t>
      </w:r>
      <w:r>
        <w:rPr>
          <w:rStyle w:val="13"/>
          <w:rFonts w:hint="default" w:ascii="仿宋" w:hAnsi="仿宋" w:eastAsia="仿宋" w:cs="仿宋"/>
          <w:sz w:val="30"/>
          <w:szCs w:val="30"/>
          <w:lang w:val="en-US"/>
        </w:rPr>
        <w:t>等费用及相关安全责任均</w:t>
      </w:r>
      <w:r>
        <w:rPr>
          <w:rStyle w:val="13"/>
          <w:rFonts w:hint="eastAsia" w:ascii="仿宋" w:hAnsi="仿宋" w:eastAsia="仿宋" w:cs="仿宋"/>
          <w:sz w:val="30"/>
          <w:szCs w:val="30"/>
        </w:rPr>
        <w:t>由乙方</w:t>
      </w:r>
      <w:r>
        <w:rPr>
          <w:rStyle w:val="13"/>
          <w:rFonts w:hint="default" w:ascii="仿宋" w:hAnsi="仿宋" w:eastAsia="仿宋" w:cs="仿宋"/>
          <w:sz w:val="30"/>
          <w:szCs w:val="30"/>
          <w:lang w:val="en-US"/>
        </w:rPr>
        <w:t>自行承担，</w:t>
      </w:r>
      <w:r>
        <w:rPr>
          <w:rStyle w:val="13"/>
          <w:rFonts w:hint="eastAsia" w:ascii="仿宋" w:hAnsi="仿宋" w:eastAsia="仿宋" w:cs="仿宋"/>
          <w:sz w:val="30"/>
          <w:szCs w:val="30"/>
        </w:rPr>
        <w:t>与甲方无关</w:t>
      </w:r>
      <w:r>
        <w:rPr>
          <w:rStyle w:val="13"/>
          <w:rFonts w:hint="default" w:ascii="仿宋" w:hAnsi="仿宋" w:eastAsia="仿宋" w:cs="仿宋"/>
          <w:sz w:val="30"/>
          <w:szCs w:val="30"/>
          <w:lang w:val="en-US"/>
        </w:rPr>
        <w:t>；</w:t>
      </w:r>
    </w:p>
    <w:p w14:paraId="16557934">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Style w:val="13"/>
          <w:rFonts w:hint="eastAsia" w:ascii="仿宋" w:hAnsi="仿宋" w:eastAsia="仿宋" w:cs="仿宋"/>
          <w:sz w:val="30"/>
          <w:szCs w:val="30"/>
          <w:lang w:val="en-US" w:eastAsia="zh-CN"/>
        </w:rPr>
        <w:t>4.</w:t>
      </w:r>
      <w:r>
        <w:rPr>
          <w:rFonts w:hint="eastAsia" w:ascii="仿宋" w:hAnsi="仿宋" w:eastAsia="仿宋" w:cs="仿宋"/>
          <w:sz w:val="30"/>
          <w:szCs w:val="30"/>
          <w:lang w:eastAsia="zh-CN"/>
        </w:rPr>
        <w:t>乙</w:t>
      </w:r>
      <w:r>
        <w:rPr>
          <w:rFonts w:hint="eastAsia" w:ascii="仿宋" w:hAnsi="仿宋" w:eastAsia="仿宋" w:cs="仿宋"/>
          <w:sz w:val="30"/>
          <w:szCs w:val="30"/>
        </w:rPr>
        <w:t>方</w:t>
      </w:r>
      <w:r>
        <w:rPr>
          <w:rFonts w:hint="default" w:ascii="仿宋" w:hAnsi="仿宋" w:eastAsia="仿宋" w:cs="仿宋"/>
          <w:sz w:val="30"/>
          <w:szCs w:val="30"/>
          <w:lang w:val="en-US" w:eastAsia="zh-CN"/>
        </w:rPr>
        <w:t>应按本合同第三条第2款的约定按时清场，</w:t>
      </w:r>
      <w:r>
        <w:rPr>
          <w:rFonts w:hint="default" w:ascii="仿宋" w:hAnsi="仿宋" w:eastAsia="仿宋" w:cs="仿宋"/>
          <w:b w:val="0"/>
          <w:bCs w:val="0"/>
          <w:i w:val="0"/>
          <w:iCs w:val="0"/>
          <w:color w:val="auto"/>
          <w:sz w:val="30"/>
          <w:szCs w:val="30"/>
          <w:highlight w:val="none"/>
          <w:vertAlign w:val="baseline"/>
          <w:lang w:val="en-US" w:eastAsia="zh-CN" w:bidi="ar-SA"/>
        </w:rPr>
        <w:t>按甲方要求将场地恢复至原地貌</w:t>
      </w:r>
      <w:r>
        <w:rPr>
          <w:rFonts w:hint="eastAsia" w:ascii="仿宋" w:hAnsi="仿宋" w:eastAsia="仿宋" w:cs="仿宋"/>
          <w:b w:val="0"/>
          <w:bCs w:val="0"/>
          <w:i w:val="0"/>
          <w:iCs w:val="0"/>
          <w:color w:val="auto"/>
          <w:sz w:val="30"/>
          <w:szCs w:val="30"/>
          <w:highlight w:val="none"/>
          <w:vertAlign w:val="baseline"/>
          <w:lang w:val="en-US" w:eastAsia="zh-CN" w:bidi="ar-SA"/>
        </w:rPr>
        <w:t>并自行解决开挖时对周边的防护，履行安全生产等主体责任</w:t>
      </w:r>
      <w:r>
        <w:rPr>
          <w:rFonts w:hint="default" w:ascii="仿宋" w:hAnsi="仿宋" w:eastAsia="仿宋" w:cs="仿宋"/>
          <w:b w:val="0"/>
          <w:bCs w:val="0"/>
          <w:i w:val="0"/>
          <w:iCs w:val="0"/>
          <w:color w:val="auto"/>
          <w:sz w:val="30"/>
          <w:szCs w:val="30"/>
          <w:highlight w:val="none"/>
          <w:vertAlign w:val="baseline"/>
          <w:lang w:val="en-US" w:eastAsia="zh-CN" w:bidi="ar-SA"/>
        </w:rPr>
        <w:t>，</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并在开挖过程中开挖深度不得低于评估报告里的河床底标高，如开挖过程中恶意挖深，将保留追究买受人的违约责任，砂石料</w:t>
      </w:r>
      <w:r>
        <w:rPr>
          <w:rFonts w:hint="default" w:ascii="仿宋" w:hAnsi="仿宋" w:eastAsia="仿宋" w:cs="仿宋"/>
          <w:b w:val="0"/>
          <w:bCs w:val="0"/>
          <w:i w:val="0"/>
          <w:iCs w:val="0"/>
          <w:color w:val="auto"/>
          <w:sz w:val="30"/>
          <w:szCs w:val="30"/>
          <w:highlight w:val="none"/>
          <w:vertAlign w:val="baseline"/>
          <w:lang w:val="en-US" w:eastAsia="zh-CN" w:bidi="ar-SA"/>
        </w:rPr>
        <w:t>的外运场地由乙方自行解决。</w:t>
      </w:r>
    </w:p>
    <w:p w14:paraId="70EDAC0C">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5.自拍卖完成之日起后续堆场租金由乙方承担。</w:t>
      </w:r>
    </w:p>
    <w:p w14:paraId="7FCF8F8F">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    第</w:t>
      </w:r>
      <w:r>
        <w:rPr>
          <w:rStyle w:val="13"/>
          <w:rFonts w:hint="default" w:ascii="仿宋" w:hAnsi="仿宋" w:eastAsia="仿宋" w:cs="仿宋"/>
          <w:b/>
          <w:bCs/>
          <w:sz w:val="30"/>
          <w:szCs w:val="30"/>
          <w:lang w:val="en-US"/>
        </w:rPr>
        <w:t>五</w:t>
      </w:r>
      <w:r>
        <w:rPr>
          <w:rStyle w:val="13"/>
          <w:rFonts w:hint="eastAsia" w:ascii="仿宋" w:hAnsi="仿宋" w:eastAsia="仿宋" w:cs="仿宋"/>
          <w:b/>
          <w:bCs/>
          <w:sz w:val="30"/>
          <w:szCs w:val="30"/>
        </w:rPr>
        <w:t>条  违约责任</w:t>
      </w:r>
    </w:p>
    <w:p w14:paraId="4327C704">
      <w:pPr>
        <w:keepNext w:val="0"/>
        <w:keepLines w:val="0"/>
        <w:pageBreakBefore w:val="0"/>
        <w:kinsoku/>
        <w:wordWrap/>
        <w:overflowPunct/>
        <w:topLinePunct w:val="0"/>
        <w:autoSpaceDE/>
        <w:autoSpaceDN/>
        <w:bidi w:val="0"/>
        <w:adjustRightInd/>
        <w:spacing w:after="160" w:line="520" w:lineRule="exact"/>
        <w:ind w:firstLine="560"/>
        <w:jc w:val="both"/>
        <w:rPr>
          <w:rFonts w:hint="eastAsia" w:ascii="仿宋" w:hAnsi="仿宋" w:eastAsia="仿宋" w:cs="仿宋"/>
          <w:sz w:val="30"/>
          <w:szCs w:val="30"/>
        </w:rPr>
      </w:pPr>
      <w:r>
        <w:rPr>
          <w:rStyle w:val="13"/>
          <w:rFonts w:hint="eastAsia" w:ascii="仿宋" w:hAnsi="仿宋" w:eastAsia="仿宋" w:cs="仿宋"/>
          <w:sz w:val="30"/>
          <w:szCs w:val="30"/>
        </w:rPr>
        <w:t>1.乙方未按本合同约定</w:t>
      </w:r>
      <w:r>
        <w:rPr>
          <w:rStyle w:val="13"/>
          <w:rFonts w:hint="default" w:ascii="仿宋" w:hAnsi="仿宋" w:eastAsia="仿宋" w:cs="仿宋"/>
          <w:sz w:val="30"/>
          <w:szCs w:val="30"/>
          <w:lang w:val="en-US"/>
        </w:rPr>
        <w:t>按时、足额</w:t>
      </w:r>
      <w:r>
        <w:rPr>
          <w:rStyle w:val="13"/>
          <w:rFonts w:hint="eastAsia" w:ascii="仿宋" w:hAnsi="仿宋" w:eastAsia="仿宋" w:cs="仿宋"/>
          <w:sz w:val="30"/>
          <w:szCs w:val="30"/>
        </w:rPr>
        <w:t>支</w:t>
      </w:r>
      <w:r>
        <w:rPr>
          <w:rStyle w:val="13"/>
          <w:rFonts w:hint="eastAsia" w:ascii="仿宋" w:hAnsi="仿宋" w:eastAsia="仿宋" w:cs="仿宋"/>
          <w:sz w:val="30"/>
          <w:szCs w:val="30"/>
          <w:lang w:val="en-US"/>
        </w:rPr>
        <w:t>付</w:t>
      </w:r>
      <w:r>
        <w:rPr>
          <w:rStyle w:val="13"/>
          <w:rFonts w:hint="eastAsia" w:ascii="仿宋" w:hAnsi="仿宋" w:eastAsia="仿宋" w:cs="仿宋"/>
          <w:sz w:val="30"/>
          <w:szCs w:val="30"/>
          <w:lang w:val="en-US" w:eastAsia="zh-CN"/>
        </w:rPr>
        <w:t>成交款</w:t>
      </w:r>
      <w:r>
        <w:rPr>
          <w:rStyle w:val="13"/>
          <w:rFonts w:hint="default" w:ascii="仿宋" w:hAnsi="仿宋" w:eastAsia="仿宋" w:cs="仿宋"/>
          <w:sz w:val="30"/>
          <w:szCs w:val="30"/>
          <w:lang w:val="en-US"/>
        </w:rPr>
        <w:t>的，每逾期一日应向甲方支付合同总价1％的违约金；逾期达7日以上的，甲方有权解除合同</w:t>
      </w:r>
      <w:r>
        <w:rPr>
          <w:rStyle w:val="13"/>
          <w:rFonts w:hint="eastAsia" w:ascii="仿宋" w:hAnsi="仿宋" w:eastAsia="仿宋" w:cs="仿宋"/>
          <w:sz w:val="30"/>
          <w:szCs w:val="30"/>
          <w:lang w:val="en-US" w:eastAsia="zh-CN"/>
        </w:rPr>
        <w:t>，</w:t>
      </w:r>
      <w:r>
        <w:rPr>
          <w:rStyle w:val="13"/>
          <w:rFonts w:hint="default" w:ascii="仿宋" w:hAnsi="仿宋" w:eastAsia="仿宋" w:cs="仿宋"/>
          <w:sz w:val="30"/>
          <w:szCs w:val="30"/>
          <w:lang w:val="en-US"/>
        </w:rPr>
        <w:t>竞买</w:t>
      </w:r>
      <w:r>
        <w:rPr>
          <w:rStyle w:val="13"/>
          <w:rFonts w:hint="eastAsia" w:ascii="仿宋" w:hAnsi="仿宋" w:eastAsia="仿宋" w:cs="仿宋"/>
          <w:sz w:val="30"/>
          <w:szCs w:val="30"/>
        </w:rPr>
        <w:t>保证金</w:t>
      </w:r>
      <w:r>
        <w:rPr>
          <w:rStyle w:val="13"/>
          <w:rFonts w:hint="default" w:ascii="仿宋" w:hAnsi="仿宋" w:eastAsia="仿宋" w:cs="仿宋"/>
          <w:sz w:val="30"/>
          <w:szCs w:val="30"/>
          <w:lang w:val="en-US"/>
        </w:rPr>
        <w:t>抵作违约金</w:t>
      </w:r>
      <w:r>
        <w:rPr>
          <w:rStyle w:val="13"/>
          <w:rFonts w:hint="eastAsia" w:ascii="仿宋" w:hAnsi="仿宋" w:eastAsia="仿宋" w:cs="仿宋"/>
          <w:sz w:val="30"/>
          <w:szCs w:val="30"/>
          <w:lang w:val="en-US" w:eastAsia="zh-CN"/>
        </w:rPr>
        <w:t>，</w:t>
      </w:r>
      <w:r>
        <w:rPr>
          <w:rFonts w:hint="default" w:ascii="仿宋" w:hAnsi="仿宋" w:eastAsia="仿宋" w:cs="仿宋"/>
          <w:color w:val="000000"/>
          <w:sz w:val="30"/>
          <w:szCs w:val="30"/>
          <w:lang w:val="en-US"/>
        </w:rPr>
        <w:t>自解除通知送达乙方之日起合同解除，甲方有权</w:t>
      </w:r>
      <w:r>
        <w:rPr>
          <w:rFonts w:hint="eastAsia" w:ascii="仿宋" w:hAnsi="仿宋" w:eastAsia="仿宋" w:cs="仿宋"/>
          <w:color w:val="000000"/>
          <w:sz w:val="30"/>
          <w:szCs w:val="30"/>
        </w:rPr>
        <w:t>对</w:t>
      </w:r>
      <w:r>
        <w:rPr>
          <w:rFonts w:hint="default" w:ascii="仿宋" w:hAnsi="仿宋" w:eastAsia="仿宋" w:cs="仿宋"/>
          <w:color w:val="000000"/>
          <w:sz w:val="30"/>
          <w:szCs w:val="30"/>
          <w:lang w:val="en-US"/>
        </w:rPr>
        <w:t>标的物</w:t>
      </w:r>
      <w:r>
        <w:rPr>
          <w:rFonts w:hint="eastAsia" w:ascii="仿宋" w:hAnsi="仿宋" w:eastAsia="仿宋" w:cs="仿宋"/>
          <w:color w:val="000000"/>
          <w:sz w:val="30"/>
          <w:szCs w:val="30"/>
        </w:rPr>
        <w:t>再次组织竞价转让</w:t>
      </w:r>
      <w:r>
        <w:rPr>
          <w:rFonts w:hint="default" w:ascii="仿宋" w:hAnsi="仿宋" w:eastAsia="仿宋" w:cs="仿宋"/>
          <w:color w:val="000000"/>
          <w:sz w:val="30"/>
          <w:szCs w:val="30"/>
          <w:lang w:val="en-US"/>
        </w:rPr>
        <w:t>。</w:t>
      </w:r>
      <w:r>
        <w:rPr>
          <w:rFonts w:hint="eastAsia" w:ascii="仿宋" w:hAnsi="仿宋" w:eastAsia="仿宋" w:cs="仿宋"/>
          <w:color w:val="000000"/>
          <w:sz w:val="30"/>
          <w:szCs w:val="30"/>
          <w:lang w:val="en-US" w:eastAsia="zh-CN"/>
        </w:rPr>
        <w:t>若</w:t>
      </w:r>
      <w:r>
        <w:rPr>
          <w:rFonts w:hint="default" w:ascii="仿宋" w:hAnsi="仿宋" w:eastAsia="仿宋" w:cs="仿宋"/>
          <w:color w:val="000000"/>
          <w:sz w:val="30"/>
          <w:szCs w:val="30"/>
          <w:lang w:val="en-US"/>
        </w:rPr>
        <w:t>甲方同意展期，</w:t>
      </w:r>
      <w:r>
        <w:rPr>
          <w:rFonts w:hint="eastAsia" w:ascii="仿宋" w:hAnsi="仿宋" w:eastAsia="仿宋" w:cs="仿宋"/>
          <w:color w:val="000000"/>
          <w:sz w:val="30"/>
          <w:szCs w:val="30"/>
        </w:rPr>
        <w:t>乙方</w:t>
      </w:r>
      <w:r>
        <w:rPr>
          <w:rFonts w:hint="default" w:ascii="仿宋" w:hAnsi="仿宋" w:eastAsia="仿宋" w:cs="仿宋"/>
          <w:color w:val="000000"/>
          <w:sz w:val="30"/>
          <w:szCs w:val="30"/>
          <w:lang w:val="en-US"/>
        </w:rPr>
        <w:t>应</w:t>
      </w:r>
      <w:r>
        <w:rPr>
          <w:rFonts w:hint="eastAsia" w:ascii="仿宋" w:hAnsi="仿宋" w:eastAsia="仿宋" w:cs="仿宋"/>
          <w:color w:val="000000"/>
          <w:sz w:val="30"/>
          <w:szCs w:val="30"/>
        </w:rPr>
        <w:t>在甲方规定时间内支付</w:t>
      </w:r>
      <w:r>
        <w:rPr>
          <w:rFonts w:hint="eastAsia" w:ascii="仿宋" w:hAnsi="仿宋" w:eastAsia="仿宋" w:cs="仿宋"/>
          <w:color w:val="000000"/>
          <w:sz w:val="30"/>
          <w:szCs w:val="30"/>
          <w:lang w:eastAsia="zh-CN"/>
        </w:rPr>
        <w:t>剩余</w:t>
      </w:r>
      <w:r>
        <w:rPr>
          <w:rFonts w:hint="default" w:ascii="仿宋" w:hAnsi="仿宋" w:eastAsia="仿宋" w:cs="仿宋"/>
          <w:color w:val="000000"/>
          <w:sz w:val="30"/>
          <w:szCs w:val="30"/>
          <w:lang w:val="en-US" w:eastAsia="zh-CN"/>
        </w:rPr>
        <w:t>全部</w:t>
      </w:r>
      <w:r>
        <w:rPr>
          <w:rFonts w:hint="eastAsia" w:ascii="仿宋" w:hAnsi="仿宋" w:eastAsia="仿宋" w:cs="仿宋"/>
          <w:color w:val="000000"/>
          <w:sz w:val="30"/>
          <w:szCs w:val="30"/>
        </w:rPr>
        <w:t>货款</w:t>
      </w:r>
      <w:r>
        <w:rPr>
          <w:rFonts w:hint="default" w:ascii="仿宋" w:hAnsi="仿宋" w:eastAsia="仿宋" w:cs="仿宋"/>
          <w:color w:val="000000"/>
          <w:sz w:val="30"/>
          <w:szCs w:val="30"/>
          <w:lang w:val="en-US"/>
        </w:rPr>
        <w:t>（不含违约金）</w:t>
      </w:r>
      <w:r>
        <w:rPr>
          <w:rStyle w:val="13"/>
          <w:rFonts w:hint="eastAsia" w:ascii="仿宋" w:hAnsi="仿宋" w:eastAsia="仿宋" w:cs="仿宋"/>
          <w:color w:val="000000"/>
          <w:sz w:val="30"/>
          <w:szCs w:val="30"/>
          <w:lang w:val="en-US" w:eastAsia="zh-CN"/>
        </w:rPr>
        <w:t>。</w:t>
      </w:r>
    </w:p>
    <w:p w14:paraId="5C2C6256">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w:t>
      </w:r>
      <w:r>
        <w:rPr>
          <w:rStyle w:val="13"/>
          <w:rFonts w:hint="default" w:ascii="仿宋" w:hAnsi="仿宋" w:eastAsia="仿宋" w:cs="仿宋"/>
          <w:sz w:val="30"/>
          <w:szCs w:val="30"/>
          <w:lang w:val="en-US"/>
        </w:rPr>
        <w:t>乙方未按约定办理移交手续的，每逾期一日应向甲方支付合同总价1％的违约金；逾期达7日以上的，甲方有权解除合同，</w:t>
      </w:r>
      <w:r>
        <w:rPr>
          <w:rStyle w:val="13"/>
          <w:rFonts w:hint="default" w:ascii="仿宋" w:hAnsi="仿宋" w:eastAsia="仿宋" w:cs="仿宋"/>
          <w:b w:val="0"/>
          <w:bCs w:val="0"/>
          <w:i w:val="0"/>
          <w:iCs w:val="0"/>
          <w:color w:val="auto"/>
          <w:sz w:val="30"/>
          <w:szCs w:val="30"/>
          <w:highlight w:val="none"/>
          <w:vertAlign w:val="baseline"/>
          <w:lang w:val="en-US" w:eastAsia="zh-CN" w:bidi="ar-SA"/>
        </w:rPr>
        <w:t>竞买保证金抵作违约金，</w:t>
      </w:r>
      <w:r>
        <w:rPr>
          <w:rFonts w:hint="default" w:ascii="仿宋" w:hAnsi="仿宋" w:eastAsia="仿宋" w:cs="仿宋"/>
          <w:b w:val="0"/>
          <w:bCs w:val="0"/>
          <w:i w:val="0"/>
          <w:iCs w:val="0"/>
          <w:color w:val="000000"/>
          <w:sz w:val="30"/>
          <w:szCs w:val="30"/>
          <w:highlight w:val="none"/>
          <w:vertAlign w:val="baseline"/>
          <w:lang w:val="en-US" w:eastAsia="zh-CN" w:bidi="ar-SA"/>
        </w:rPr>
        <w:t>自解除通知送达乙方之日起合同解除，甲方有权对标的物再次组织竞价转让。</w:t>
      </w:r>
    </w:p>
    <w:p w14:paraId="3BCF2A1B">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3.</w:t>
      </w:r>
      <w:r>
        <w:rPr>
          <w:rStyle w:val="13"/>
          <w:rFonts w:hint="eastAsia" w:ascii="仿宋" w:hAnsi="仿宋" w:eastAsia="仿宋" w:cs="仿宋"/>
          <w:sz w:val="30"/>
          <w:szCs w:val="30"/>
        </w:rPr>
        <w:t>乙方未按约定</w:t>
      </w:r>
      <w:r>
        <w:rPr>
          <w:rStyle w:val="13"/>
          <w:rFonts w:hint="default" w:ascii="仿宋" w:hAnsi="仿宋" w:eastAsia="仿宋" w:cs="仿宋"/>
          <w:sz w:val="30"/>
          <w:szCs w:val="30"/>
          <w:lang w:val="en-US"/>
        </w:rPr>
        <w:t>时间</w:t>
      </w:r>
      <w:r>
        <w:rPr>
          <w:rFonts w:hint="default" w:ascii="仿宋" w:hAnsi="仿宋" w:eastAsia="仿宋" w:cs="仿宋"/>
          <w:sz w:val="30"/>
          <w:szCs w:val="30"/>
          <w:lang w:val="en-US" w:eastAsia="zh-CN"/>
        </w:rPr>
        <w:t>完成</w:t>
      </w:r>
      <w:r>
        <w:rPr>
          <w:rStyle w:val="13"/>
          <w:rFonts w:hint="default" w:ascii="仿宋" w:hAnsi="仿宋" w:eastAsia="仿宋" w:cs="仿宋"/>
          <w:sz w:val="30"/>
          <w:szCs w:val="30"/>
          <w:lang w:val="en-US"/>
        </w:rPr>
        <w:t>清场的</w:t>
      </w:r>
      <w:r>
        <w:rPr>
          <w:rStyle w:val="13"/>
          <w:rFonts w:hint="eastAsia" w:ascii="仿宋" w:hAnsi="仿宋" w:eastAsia="仿宋" w:cs="仿宋"/>
          <w:sz w:val="30"/>
          <w:szCs w:val="30"/>
        </w:rPr>
        <w:t>，剩余未处理部分</w:t>
      </w:r>
      <w:r>
        <w:rPr>
          <w:rFonts w:hint="default" w:ascii="仿宋" w:hAnsi="仿宋" w:eastAsia="仿宋" w:cs="仿宋"/>
          <w:b w:val="0"/>
          <w:bCs w:val="0"/>
          <w:i w:val="0"/>
          <w:iCs w:val="0"/>
          <w:color w:val="auto"/>
          <w:sz w:val="30"/>
          <w:szCs w:val="30"/>
          <w:highlight w:val="none"/>
          <w:vertAlign w:val="baseline"/>
          <w:lang w:val="en-US" w:eastAsia="zh-CN" w:bidi="ar-SA"/>
        </w:rPr>
        <w:t>砂石料</w:t>
      </w:r>
      <w:r>
        <w:rPr>
          <w:rStyle w:val="13"/>
          <w:rFonts w:hint="eastAsia" w:ascii="仿宋" w:hAnsi="仿宋" w:eastAsia="仿宋" w:cs="仿宋"/>
          <w:sz w:val="30"/>
          <w:szCs w:val="30"/>
        </w:rPr>
        <w:t>无偿归甲方</w:t>
      </w:r>
      <w:r>
        <w:rPr>
          <w:rStyle w:val="13"/>
          <w:rFonts w:hint="eastAsia" w:ascii="仿宋" w:hAnsi="仿宋" w:eastAsia="仿宋" w:cs="仿宋"/>
          <w:sz w:val="30"/>
          <w:szCs w:val="30"/>
          <w:lang w:eastAsia="zh-CN"/>
        </w:rPr>
        <w:t>所有，甲方可自行</w:t>
      </w:r>
      <w:r>
        <w:rPr>
          <w:rStyle w:val="13"/>
          <w:rFonts w:hint="eastAsia" w:ascii="仿宋" w:hAnsi="仿宋" w:eastAsia="仿宋" w:cs="仿宋"/>
          <w:sz w:val="30"/>
          <w:szCs w:val="30"/>
        </w:rPr>
        <w:t>处置。</w:t>
      </w:r>
    </w:p>
    <w:p w14:paraId="038A0817">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4.乙方未按要求完成地貌恢复的，甲方可自行或委托他人完成，相关费用全部由乙方承担。</w:t>
      </w:r>
    </w:p>
    <w:p w14:paraId="4CB00B58">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第六条 争议解决</w:t>
      </w:r>
    </w:p>
    <w:p w14:paraId="27B792CE">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因履行本合同发生争议的，由双方协商解决，协商不成的，任一方有权向龙岩市新罗区人民法院提起诉讼，违约方应承担守约方因此所支出的全部费用（包括但不限于诉讼费、鉴定费、保全费、律师费）。</w:t>
      </w:r>
    </w:p>
    <w:p w14:paraId="2CC086AC">
      <w:pPr>
        <w:pStyle w:val="9"/>
        <w:keepNext w:val="0"/>
        <w:keepLines w:val="0"/>
        <w:pageBreakBefore w:val="0"/>
        <w:kinsoku/>
        <w:wordWrap/>
        <w:overflowPunct/>
        <w:topLinePunct w:val="0"/>
        <w:autoSpaceDE/>
        <w:autoSpaceDN/>
        <w:bidi w:val="0"/>
        <w:adjustRightInd/>
        <w:spacing w:after="160" w:line="520" w:lineRule="exact"/>
        <w:ind w:firstLine="562"/>
        <w:jc w:val="both"/>
        <w:rPr>
          <w:rStyle w:val="13"/>
          <w:rFonts w:hint="eastAsia" w:ascii="仿宋" w:hAnsi="仿宋" w:eastAsia="仿宋" w:cs="仿宋"/>
          <w:sz w:val="30"/>
          <w:szCs w:val="30"/>
        </w:rPr>
      </w:pPr>
      <w:r>
        <w:rPr>
          <w:rStyle w:val="13"/>
          <w:rFonts w:hint="eastAsia" w:ascii="仿宋" w:hAnsi="仿宋" w:eastAsia="仿宋" w:cs="仿宋"/>
          <w:b/>
          <w:bCs/>
          <w:sz w:val="30"/>
          <w:szCs w:val="30"/>
        </w:rPr>
        <w:t>第</w:t>
      </w:r>
      <w:r>
        <w:rPr>
          <w:rStyle w:val="13"/>
          <w:rFonts w:hint="default" w:ascii="仿宋" w:hAnsi="仿宋" w:eastAsia="仿宋" w:cs="仿宋"/>
          <w:b/>
          <w:bCs/>
          <w:sz w:val="30"/>
          <w:szCs w:val="30"/>
          <w:lang w:val="en-US"/>
        </w:rPr>
        <w:t>七</w:t>
      </w:r>
      <w:r>
        <w:rPr>
          <w:rStyle w:val="13"/>
          <w:rFonts w:hint="eastAsia" w:ascii="仿宋" w:hAnsi="仿宋" w:eastAsia="仿宋" w:cs="仿宋"/>
          <w:b/>
          <w:bCs/>
          <w:sz w:val="30"/>
          <w:szCs w:val="30"/>
        </w:rPr>
        <w:t>条</w:t>
      </w:r>
      <w:r>
        <w:rPr>
          <w:rStyle w:val="13"/>
          <w:rFonts w:hint="eastAsia" w:ascii="仿宋" w:hAnsi="仿宋" w:eastAsia="仿宋" w:cs="仿宋"/>
          <w:sz w:val="30"/>
          <w:szCs w:val="30"/>
        </w:rPr>
        <w:t xml:space="preserve">  本协议一式三份，</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双方及产权交易中心各执一份，经</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双方代表签字</w:t>
      </w:r>
      <w:r>
        <w:rPr>
          <w:rStyle w:val="13"/>
          <w:rFonts w:hint="eastAsia" w:ascii="仿宋" w:hAnsi="仿宋" w:eastAsia="仿宋" w:cs="仿宋"/>
          <w:color w:val="000000"/>
          <w:sz w:val="30"/>
          <w:szCs w:val="30"/>
        </w:rPr>
        <w:t>或</w:t>
      </w:r>
      <w:r>
        <w:rPr>
          <w:rStyle w:val="13"/>
          <w:rFonts w:hint="eastAsia" w:ascii="仿宋" w:hAnsi="仿宋" w:eastAsia="仿宋" w:cs="仿宋"/>
          <w:sz w:val="30"/>
          <w:szCs w:val="30"/>
        </w:rPr>
        <w:t>盖章后立即生效，具有同等法律效力。</w:t>
      </w:r>
    </w:p>
    <w:p w14:paraId="6044AEB2">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p>
    <w:p w14:paraId="7568D8F9">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甲方（公章）：                            乙方（公章）：</w:t>
      </w:r>
    </w:p>
    <w:p w14:paraId="5126EE89">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法定代表人或委托代表人</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法定代表人或委托代表人</w:t>
      </w:r>
    </w:p>
    <w:p w14:paraId="1D200ECB">
      <w:pPr>
        <w:keepNext w:val="0"/>
        <w:keepLines w:val="0"/>
        <w:pageBreakBefore w:val="0"/>
        <w:kinsoku/>
        <w:wordWrap/>
        <w:overflowPunct/>
        <w:topLinePunct w:val="0"/>
        <w:autoSpaceDE/>
        <w:autoSpaceDN/>
        <w:bidi w:val="0"/>
        <w:adjustRightInd/>
        <w:spacing w:after="160" w:line="520" w:lineRule="exact"/>
        <w:jc w:val="both"/>
        <w:rPr>
          <w:rStyle w:val="13"/>
          <w:rFonts w:hint="default" w:ascii="仿宋" w:hAnsi="仿宋" w:eastAsia="仿宋" w:cs="仿宋"/>
          <w:sz w:val="30"/>
          <w:szCs w:val="30"/>
          <w:lang w:val="en-US" w:eastAsia="zh-CN"/>
        </w:rPr>
      </w:pP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p>
    <w:p w14:paraId="6171DCBE">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u w:val="single"/>
        </w:rPr>
      </w:pP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年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日</w:t>
      </w:r>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5258">
    <w:pPr>
      <w:pStyle w:val="11"/>
      <w:rPr>
        <w:rStyle w:val="13"/>
      </w:rPr>
    </w:pPr>
    <w:r>
      <w:rPr>
        <w:rFonts w:ascii="Tahoma" w:hAnsi="Tahoma" w:eastAsia="微软雅黑" w:cs="Calibri"/>
        <w:sz w:val="18"/>
        <w:szCs w:val="22"/>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A5E5FBD">
                          <w:pPr>
                            <w:pStyle w:val="11"/>
                            <w:rPr>
                              <w:rStyle w:val="13"/>
                            </w:rPr>
                          </w:pPr>
                        </w:p>
                        <w:p w14:paraId="0055E5F0">
                          <w:pPr>
                            <w:rPr>
                              <w:rStyle w:val="13"/>
                            </w:rPr>
                          </w:pPr>
                        </w:p>
                      </w:txbxContent>
                    </wps:txbx>
                    <wps:bodyPr lIns="0" tIns="0" rIns="0" bIns="0" upright="1"/>
                  </wps:wsp>
                </a:graphicData>
              </a:graphic>
            </wp:anchor>
          </w:drawing>
        </mc:Choice>
        <mc:Fallback>
          <w:pict>
            <v:rect id="4097"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tmPLTAAAABQEAAA8AAAAAAAAAAQAgAAAA&#10;IgAAAGRycy9kb3ducmV2LnhtbFBLAQIUABQAAAAIAIdO4kCu79hfngEAAGIDAAAOAAAAAAAAAAEA&#10;IAAAACIBAABkcnMvZTJvRG9jLnhtbFBLBQYAAAAABgAGAFkBAAAyBQAAAAA=&#10;">
              <v:fill on="f" focussize="0,0"/>
              <v:stroke on="f"/>
              <v:imagedata o:title=""/>
              <o:lock v:ext="edit" aspectratio="f"/>
              <v:textbox inset="0mm,0mm,0mm,0mm">
                <w:txbxContent>
                  <w:p w14:paraId="2A5E5FBD">
                    <w:pPr>
                      <w:pStyle w:val="11"/>
                      <w:rPr>
                        <w:rStyle w:val="13"/>
                      </w:rPr>
                    </w:pPr>
                  </w:p>
                  <w:p w14:paraId="0055E5F0">
                    <w:pPr>
                      <w:rPr>
                        <w:rStyle w:val="13"/>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jdkZGYxMWJhM2VkYjI5YWE2ZDMyMjM5NmQ4OWIifQ=="/>
  </w:docVars>
  <w:rsids>
    <w:rsidRoot w:val="00000000"/>
    <w:rsid w:val="03EC461B"/>
    <w:rsid w:val="064C71F3"/>
    <w:rsid w:val="154A41B6"/>
    <w:rsid w:val="17525E88"/>
    <w:rsid w:val="1D4B6FA8"/>
    <w:rsid w:val="1DF967B4"/>
    <w:rsid w:val="2317232A"/>
    <w:rsid w:val="32B24DE2"/>
    <w:rsid w:val="32E354E2"/>
    <w:rsid w:val="40DB4992"/>
    <w:rsid w:val="579A03BE"/>
    <w:rsid w:val="6412273A"/>
    <w:rsid w:val="6883727B"/>
    <w:rsid w:val="69854375"/>
    <w:rsid w:val="6B036997"/>
    <w:rsid w:val="72125612"/>
    <w:rsid w:val="76EF6988"/>
    <w:rsid w:val="7B4A2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200"/>
      <w:textAlignment w:val="baseline"/>
    </w:pPr>
    <w:rPr>
      <w:rFonts w:ascii="Tahoma" w:hAnsi="Tahoma" w:eastAsia="微软雅黑" w:cs="Calibri"/>
      <w:sz w:val="22"/>
      <w:szCs w:val="22"/>
      <w:lang w:val="en-US" w:eastAsia="zh-CN" w:bidi="ar-SA"/>
    </w:rPr>
  </w:style>
  <w:style w:type="character" w:default="1" w:styleId="5">
    <w:name w:val="Default Paragraph Font"/>
    <w:link w:val="6"/>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style>
  <w:style w:type="character" w:styleId="7">
    <w:name w:val="page number"/>
    <w:basedOn w:val="5"/>
    <w:qFormat/>
    <w:uiPriority w:val="99"/>
  </w:style>
  <w:style w:type="paragraph" w:customStyle="1" w:styleId="8">
    <w:name w:val="UserStyle_1"/>
    <w:basedOn w:val="1"/>
    <w:qFormat/>
    <w:uiPriority w:val="0"/>
    <w:pPr>
      <w:spacing w:after="0"/>
      <w:jc w:val="both"/>
    </w:pPr>
    <w:rPr>
      <w:rFonts w:ascii="Times New Roman" w:hAnsi="Times New Roman" w:eastAsia="宋体"/>
      <w:kern w:val="2"/>
      <w:sz w:val="21"/>
      <w:szCs w:val="24"/>
    </w:rPr>
  </w:style>
  <w:style w:type="paragraph" w:customStyle="1" w:styleId="9">
    <w:name w:val="179"/>
    <w:basedOn w:val="1"/>
    <w:qFormat/>
    <w:uiPriority w:val="0"/>
    <w:pPr>
      <w:ind w:firstLine="420" w:firstLineChars="200"/>
    </w:p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jc w:val="both"/>
    </w:pPr>
    <w:rPr>
      <w:sz w:val="18"/>
    </w:rPr>
  </w:style>
  <w:style w:type="paragraph" w:customStyle="1" w:styleId="11">
    <w:name w:val="页脚1"/>
    <w:basedOn w:val="1"/>
    <w:qFormat/>
    <w:uiPriority w:val="0"/>
    <w:pPr>
      <w:tabs>
        <w:tab w:val="center" w:pos="4153"/>
        <w:tab w:val="right" w:pos="8306"/>
      </w:tabs>
    </w:pPr>
    <w:rPr>
      <w:sz w:val="18"/>
    </w:rPr>
  </w:style>
  <w:style w:type="paragraph" w:customStyle="1" w:styleId="12">
    <w:name w:val="Acetate"/>
    <w:basedOn w:val="1"/>
    <w:link w:val="14"/>
    <w:qFormat/>
    <w:uiPriority w:val="0"/>
    <w:pPr>
      <w:spacing w:after="0"/>
    </w:pPr>
    <w:rPr>
      <w:sz w:val="18"/>
      <w:szCs w:val="18"/>
    </w:rPr>
  </w:style>
  <w:style w:type="character" w:customStyle="1" w:styleId="13">
    <w:name w:val="NormalCharacter"/>
    <w:qFormat/>
    <w:uiPriority w:val="0"/>
  </w:style>
  <w:style w:type="character" w:customStyle="1" w:styleId="14">
    <w:name w:val="UserStyle_0"/>
    <w:link w:val="12"/>
    <w:qFormat/>
    <w:uiPriority w:val="0"/>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1.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notes" Target="footnotes.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1365bf4-771f-4ffc-a830-a9bcf7a32fe2}">
  <ds:schemaRefs/>
</ds:datastoreItem>
</file>

<file path=customXml/itemProps11.xml><?xml version="1.0" encoding="utf-8"?>
<ds:datastoreItem xmlns:ds="http://schemas.openxmlformats.org/officeDocument/2006/customXml" ds:itemID="{0e9732d3-81ea-4aa3-a6c5-793b2c4f2140}">
  <ds:schemaRefs/>
</ds:datastoreItem>
</file>

<file path=customXml/itemProps12.xml><?xml version="1.0" encoding="utf-8"?>
<ds:datastoreItem xmlns:ds="http://schemas.openxmlformats.org/officeDocument/2006/customXml" ds:itemID="{b9bac66a-5253-4a4c-938d-fa31d044fa4a}">
  <ds:schemaRefs/>
</ds:datastoreItem>
</file>

<file path=customXml/itemProps13.xml><?xml version="1.0" encoding="utf-8"?>
<ds:datastoreItem xmlns:ds="http://schemas.openxmlformats.org/officeDocument/2006/customXml" ds:itemID="{1063f4b3-3490-4e0c-ac3d-dc320d10b98b}">
  <ds:schemaRefs/>
</ds:datastoreItem>
</file>

<file path=customXml/itemProps14.xml><?xml version="1.0" encoding="utf-8"?>
<ds:datastoreItem xmlns:ds="http://schemas.openxmlformats.org/officeDocument/2006/customXml" ds:itemID="{62a565cf-317d-4a2f-be97-3a2847254c50}">
  <ds:schemaRefs/>
</ds:datastoreItem>
</file>

<file path=customXml/itemProps15.xml><?xml version="1.0" encoding="utf-8"?>
<ds:datastoreItem xmlns:ds="http://schemas.openxmlformats.org/officeDocument/2006/customXml" ds:itemID="{8987866b-ed01-4fb8-81d9-509d3cd9f95b}">
  <ds:schemaRefs/>
</ds:datastoreItem>
</file>

<file path=customXml/itemProps16.xml><?xml version="1.0" encoding="utf-8"?>
<ds:datastoreItem xmlns:ds="http://schemas.openxmlformats.org/officeDocument/2006/customXml" ds:itemID="{88930853-65c5-4c66-b1a1-6a325424d32c}">
  <ds:schemaRefs/>
</ds:datastoreItem>
</file>

<file path=customXml/itemProps17.xml><?xml version="1.0" encoding="utf-8"?>
<ds:datastoreItem xmlns:ds="http://schemas.openxmlformats.org/officeDocument/2006/customXml" ds:itemID="{0f900c59-cd92-4b04-8d55-c12629f51adc}">
  <ds:schemaRefs/>
</ds:datastoreItem>
</file>

<file path=customXml/itemProps18.xml><?xml version="1.0" encoding="utf-8"?>
<ds:datastoreItem xmlns:ds="http://schemas.openxmlformats.org/officeDocument/2006/customXml" ds:itemID="{16ae807b-71a6-4305-bbe3-bb6dc47c9ba5}">
  <ds:schemaRefs/>
</ds:datastoreItem>
</file>

<file path=customXml/itemProps19.xml><?xml version="1.0" encoding="utf-8"?>
<ds:datastoreItem xmlns:ds="http://schemas.openxmlformats.org/officeDocument/2006/customXml" ds:itemID="{78c5d863-4e75-49bf-bd98-fdda1250d3fe}">
  <ds:schemaRefs/>
</ds:datastoreItem>
</file>

<file path=customXml/itemProps2.xml><?xml version="1.0" encoding="utf-8"?>
<ds:datastoreItem xmlns:ds="http://schemas.openxmlformats.org/officeDocument/2006/customXml" ds:itemID="{9c9877e6-a339-4804-b880-1b1c6f21e597}">
  <ds:schemaRefs/>
</ds:datastoreItem>
</file>

<file path=customXml/itemProps20.xml><?xml version="1.0" encoding="utf-8"?>
<ds:datastoreItem xmlns:ds="http://schemas.openxmlformats.org/officeDocument/2006/customXml" ds:itemID="{15f5e749-f2a8-4001-87a1-8caf7ffd9be2}">
  <ds:schemaRefs/>
</ds:datastoreItem>
</file>

<file path=customXml/itemProps21.xml><?xml version="1.0" encoding="utf-8"?>
<ds:datastoreItem xmlns:ds="http://schemas.openxmlformats.org/officeDocument/2006/customXml" ds:itemID="{80422bfb-7c85-46cc-98fd-7c29580bf102}">
  <ds:schemaRefs/>
</ds:datastoreItem>
</file>

<file path=customXml/itemProps22.xml><?xml version="1.0" encoding="utf-8"?>
<ds:datastoreItem xmlns:ds="http://schemas.openxmlformats.org/officeDocument/2006/customXml" ds:itemID="{16f71749-cabd-4fcf-bc9c-eb82ca417389}">
  <ds:schemaRefs/>
</ds:datastoreItem>
</file>

<file path=customXml/itemProps23.xml><?xml version="1.0" encoding="utf-8"?>
<ds:datastoreItem xmlns:ds="http://schemas.openxmlformats.org/officeDocument/2006/customXml" ds:itemID="{3494d608-58de-4cc9-8c85-07195563171b}">
  <ds:schemaRefs/>
</ds:datastoreItem>
</file>

<file path=customXml/itemProps24.xml><?xml version="1.0" encoding="utf-8"?>
<ds:datastoreItem xmlns:ds="http://schemas.openxmlformats.org/officeDocument/2006/customXml" ds:itemID="{40930c4d-0ce5-4b45-8654-4e0c4b5a71f3}">
  <ds:schemaRefs/>
</ds:datastoreItem>
</file>

<file path=customXml/itemProps25.xml><?xml version="1.0" encoding="utf-8"?>
<ds:datastoreItem xmlns:ds="http://schemas.openxmlformats.org/officeDocument/2006/customXml" ds:itemID="{5e8db6a8-dbb5-4d31-81e1-59c6742e64ee}">
  <ds:schemaRefs/>
</ds:datastoreItem>
</file>

<file path=customXml/itemProps26.xml><?xml version="1.0" encoding="utf-8"?>
<ds:datastoreItem xmlns:ds="http://schemas.openxmlformats.org/officeDocument/2006/customXml" ds:itemID="{41888e95-b69d-4042-9557-26a24aca7f9d}">
  <ds:schemaRefs/>
</ds:datastoreItem>
</file>

<file path=customXml/itemProps27.xml><?xml version="1.0" encoding="utf-8"?>
<ds:datastoreItem xmlns:ds="http://schemas.openxmlformats.org/officeDocument/2006/customXml" ds:itemID="{75e4be2b-4d25-45de-81cc-3c174cd929bb}">
  <ds:schemaRefs/>
</ds:datastoreItem>
</file>

<file path=customXml/itemProps28.xml><?xml version="1.0" encoding="utf-8"?>
<ds:datastoreItem xmlns:ds="http://schemas.openxmlformats.org/officeDocument/2006/customXml" ds:itemID="{0ceb8b74-0df6-497f-8cb3-6154571da6ce}">
  <ds:schemaRefs/>
</ds:datastoreItem>
</file>

<file path=customXml/itemProps29.xml><?xml version="1.0" encoding="utf-8"?>
<ds:datastoreItem xmlns:ds="http://schemas.openxmlformats.org/officeDocument/2006/customXml" ds:itemID="{a9b4cc76-0a78-49c7-bb0f-4b741b9c08b7}">
  <ds:schemaRefs/>
</ds:datastoreItem>
</file>

<file path=customXml/itemProps3.xml><?xml version="1.0" encoding="utf-8"?>
<ds:datastoreItem xmlns:ds="http://schemas.openxmlformats.org/officeDocument/2006/customXml" ds:itemID="{ecd16c84-cff7-4f2e-9c37-603a18314a85}">
  <ds:schemaRefs/>
</ds:datastoreItem>
</file>

<file path=customXml/itemProps30.xml><?xml version="1.0" encoding="utf-8"?>
<ds:datastoreItem xmlns:ds="http://schemas.openxmlformats.org/officeDocument/2006/customXml" ds:itemID="{8c147364-6409-4d7a-8e70-9fba8d3d4817}">
  <ds:schemaRefs/>
</ds:datastoreItem>
</file>

<file path=customXml/itemProps31.xml><?xml version="1.0" encoding="utf-8"?>
<ds:datastoreItem xmlns:ds="http://schemas.openxmlformats.org/officeDocument/2006/customXml" ds:itemID="{ce1acd00-3d24-410e-8174-55dbec0697bf}">
  <ds:schemaRefs/>
</ds:datastoreItem>
</file>

<file path=customXml/itemProps32.xml><?xml version="1.0" encoding="utf-8"?>
<ds:datastoreItem xmlns:ds="http://schemas.openxmlformats.org/officeDocument/2006/customXml" ds:itemID="{d7c17e15-035d-4a2f-808d-dd144263b45b}">
  <ds:schemaRefs/>
</ds:datastoreItem>
</file>

<file path=customXml/itemProps33.xml><?xml version="1.0" encoding="utf-8"?>
<ds:datastoreItem xmlns:ds="http://schemas.openxmlformats.org/officeDocument/2006/customXml" ds:itemID="{af49a905-447c-43bd-8817-2eae3ddcf5f3}">
  <ds:schemaRefs/>
</ds:datastoreItem>
</file>

<file path=customXml/itemProps34.xml><?xml version="1.0" encoding="utf-8"?>
<ds:datastoreItem xmlns:ds="http://schemas.openxmlformats.org/officeDocument/2006/customXml" ds:itemID="{33ea9641-6be5-48cf-8053-0b29f5439ff5}">
  <ds:schemaRefs/>
</ds:datastoreItem>
</file>

<file path=customXml/itemProps35.xml><?xml version="1.0" encoding="utf-8"?>
<ds:datastoreItem xmlns:ds="http://schemas.openxmlformats.org/officeDocument/2006/customXml" ds:itemID="{07849b94-24ba-4ec4-ae2a-cd6e42da49fd}">
  <ds:schemaRefs/>
</ds:datastoreItem>
</file>

<file path=customXml/itemProps36.xml><?xml version="1.0" encoding="utf-8"?>
<ds:datastoreItem xmlns:ds="http://schemas.openxmlformats.org/officeDocument/2006/customXml" ds:itemID="{7f426120-f6e8-4ad6-a64d-d4344cfc6566}">
  <ds:schemaRefs/>
</ds:datastoreItem>
</file>

<file path=customXml/itemProps37.xml><?xml version="1.0" encoding="utf-8"?>
<ds:datastoreItem xmlns:ds="http://schemas.openxmlformats.org/officeDocument/2006/customXml" ds:itemID="{ca8c0ac0-5139-4e64-93b4-bb51c4e8f66a}">
  <ds:schemaRefs/>
</ds:datastoreItem>
</file>

<file path=customXml/itemProps38.xml><?xml version="1.0" encoding="utf-8"?>
<ds:datastoreItem xmlns:ds="http://schemas.openxmlformats.org/officeDocument/2006/customXml" ds:itemID="{d0b4be0a-375f-49f6-be1a-11bc1cb3ee7c}">
  <ds:schemaRefs/>
</ds:datastoreItem>
</file>

<file path=customXml/itemProps39.xml><?xml version="1.0" encoding="utf-8"?>
<ds:datastoreItem xmlns:ds="http://schemas.openxmlformats.org/officeDocument/2006/customXml" ds:itemID="{ff7b1fe1-5ab1-49d5-8206-628b365b43a1}">
  <ds:schemaRefs/>
</ds:datastoreItem>
</file>

<file path=customXml/itemProps4.xml><?xml version="1.0" encoding="utf-8"?>
<ds:datastoreItem xmlns:ds="http://schemas.openxmlformats.org/officeDocument/2006/customXml" ds:itemID="{bc8079a8-d94c-428a-8139-f5742ebe4010}">
  <ds:schemaRefs/>
</ds:datastoreItem>
</file>

<file path=customXml/itemProps40.xml><?xml version="1.0" encoding="utf-8"?>
<ds:datastoreItem xmlns:ds="http://schemas.openxmlformats.org/officeDocument/2006/customXml" ds:itemID="{fdd1b14f-a3f5-4cde-883f-26a65ec415ae}">
  <ds:schemaRefs/>
</ds:datastoreItem>
</file>

<file path=customXml/itemProps41.xml><?xml version="1.0" encoding="utf-8"?>
<ds:datastoreItem xmlns:ds="http://schemas.openxmlformats.org/officeDocument/2006/customXml" ds:itemID="{774940d4-65ac-4361-a248-3922879b57cc}">
  <ds:schemaRefs/>
</ds:datastoreItem>
</file>

<file path=customXml/itemProps42.xml><?xml version="1.0" encoding="utf-8"?>
<ds:datastoreItem xmlns:ds="http://schemas.openxmlformats.org/officeDocument/2006/customXml" ds:itemID="{d5407338-dd92-482f-a86e-3f22c97953b1}">
  <ds:schemaRefs/>
</ds:datastoreItem>
</file>

<file path=customXml/itemProps43.xml><?xml version="1.0" encoding="utf-8"?>
<ds:datastoreItem xmlns:ds="http://schemas.openxmlformats.org/officeDocument/2006/customXml" ds:itemID="{dab4ad8f-d082-45a4-aa3e-b86eb71acada}">
  <ds:schemaRefs/>
</ds:datastoreItem>
</file>

<file path=customXml/itemProps44.xml><?xml version="1.0" encoding="utf-8"?>
<ds:datastoreItem xmlns:ds="http://schemas.openxmlformats.org/officeDocument/2006/customXml" ds:itemID="{61c9f453-a596-4d34-9b9d-52ac17a9eaee}">
  <ds:schemaRefs/>
</ds:datastoreItem>
</file>

<file path=customXml/itemProps45.xml><?xml version="1.0" encoding="utf-8"?>
<ds:datastoreItem xmlns:ds="http://schemas.openxmlformats.org/officeDocument/2006/customXml" ds:itemID="{f4eb72a6-8116-452b-b9d9-0b5c8e53f7df}">
  <ds:schemaRefs/>
</ds:datastoreItem>
</file>

<file path=customXml/itemProps46.xml><?xml version="1.0" encoding="utf-8"?>
<ds:datastoreItem xmlns:ds="http://schemas.openxmlformats.org/officeDocument/2006/customXml" ds:itemID="{407812c3-6b54-4d68-8866-93201eeac256}">
  <ds:schemaRefs/>
</ds:datastoreItem>
</file>

<file path=customXml/itemProps47.xml><?xml version="1.0" encoding="utf-8"?>
<ds:datastoreItem xmlns:ds="http://schemas.openxmlformats.org/officeDocument/2006/customXml" ds:itemID="{ee9c1e52-ba27-4224-b98d-263bd985e8cc}">
  <ds:schemaRefs/>
</ds:datastoreItem>
</file>

<file path=customXml/itemProps48.xml><?xml version="1.0" encoding="utf-8"?>
<ds:datastoreItem xmlns:ds="http://schemas.openxmlformats.org/officeDocument/2006/customXml" ds:itemID="{8e83ea69-1f7a-495b-aa4d-883f719ef7ba}">
  <ds:schemaRefs/>
</ds:datastoreItem>
</file>

<file path=customXml/itemProps49.xml><?xml version="1.0" encoding="utf-8"?>
<ds:datastoreItem xmlns:ds="http://schemas.openxmlformats.org/officeDocument/2006/customXml" ds:itemID="{271272d9-2092-4bdb-a5e5-9537164b49f7}">
  <ds:schemaRefs/>
</ds:datastoreItem>
</file>

<file path=customXml/itemProps5.xml><?xml version="1.0" encoding="utf-8"?>
<ds:datastoreItem xmlns:ds="http://schemas.openxmlformats.org/officeDocument/2006/customXml" ds:itemID="{d87683f5-8495-4bbd-ba22-74ba704565ca}">
  <ds:schemaRefs/>
</ds:datastoreItem>
</file>

<file path=customXml/itemProps50.xml><?xml version="1.0" encoding="utf-8"?>
<ds:datastoreItem xmlns:ds="http://schemas.openxmlformats.org/officeDocument/2006/customXml" ds:itemID="{ad38db7f-6d5f-4102-80b5-737360ea6fa4}">
  <ds:schemaRefs/>
</ds:datastoreItem>
</file>

<file path=customXml/itemProps6.xml><?xml version="1.0" encoding="utf-8"?>
<ds:datastoreItem xmlns:ds="http://schemas.openxmlformats.org/officeDocument/2006/customXml" ds:itemID="{334fffc8-575a-4414-9b80-03cb84198d59}">
  <ds:schemaRefs/>
</ds:datastoreItem>
</file>

<file path=customXml/itemProps7.xml><?xml version="1.0" encoding="utf-8"?>
<ds:datastoreItem xmlns:ds="http://schemas.openxmlformats.org/officeDocument/2006/customXml" ds:itemID="{c488ac9b-1a69-43a3-b06b-017ff0993cf2}">
  <ds:schemaRefs/>
</ds:datastoreItem>
</file>

<file path=customXml/itemProps8.xml><?xml version="1.0" encoding="utf-8"?>
<ds:datastoreItem xmlns:ds="http://schemas.openxmlformats.org/officeDocument/2006/customXml" ds:itemID="{fce09873-416a-4cde-b0a2-6a79e4d7ea82}">
  <ds:schemaRefs/>
</ds:datastoreItem>
</file>

<file path=customXml/itemProps9.xml><?xml version="1.0" encoding="utf-8"?>
<ds:datastoreItem xmlns:ds="http://schemas.openxmlformats.org/officeDocument/2006/customXml" ds:itemID="{e425212e-4773-4d4d-9c6b-2a0ca113357f}">
  <ds:schemaRefs/>
</ds:datastoreItem>
</file>

<file path=docProps/app.xml><?xml version="1.0" encoding="utf-8"?>
<Properties xmlns="http://schemas.openxmlformats.org/officeDocument/2006/extended-properties" xmlns:vt="http://schemas.openxmlformats.org/officeDocument/2006/docPropsVTypes">
  <Template>Normal</Template>
  <Pages>4</Pages>
  <Words>1768</Words>
  <Characters>1813</Characters>
  <Paragraphs>46</Paragraphs>
  <TotalTime>3</TotalTime>
  <ScaleCrop>false</ScaleCrop>
  <LinksUpToDate>false</LinksUpToDate>
  <CharactersWithSpaces>2049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2022-05-23T02:14:00Z</dcterms:created>
  <dc:creator>Administrator</dc:creator>
  <cp:lastModifiedBy>无</cp:lastModifiedBy>
  <cp:lastPrinted>2026-04-17T03:03:00Z</cp:lastPrinted>
  <dcterms:modified xsi:type="dcterms:W3CDTF">2026-06-10T01:00:13Z</dcterms:modified>
  <dc:title>弃渣（砂包土）销售合同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550A8408F6904870A7B9D490857C7872_13</vt:lpwstr>
  </property>
  <property fmtid="{D5CDD505-2E9C-101B-9397-08002B2CF9AE}" pid="4" name="KSOTemplateDocerSaveRecord">
    <vt:lpwstr>eyJoZGlkIjoiMDkxMDUxMmQzMWEyMmU1NmY4ZTQwMTA1ZDQ5Yzk0YzIiLCJ1c2VySWQiOiIyNDk4ODM1NzAifQ==</vt:lpwstr>
  </property>
</Properties>
</file>