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D31BE">
      <w:pPr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附件一：</w:t>
      </w:r>
      <w:r>
        <w:rPr>
          <w:rFonts w:hint="eastAsia" w:ascii="仿宋" w:hAnsi="仿宋" w:eastAsia="仿宋"/>
          <w:sz w:val="32"/>
          <w:szCs w:val="32"/>
        </w:rPr>
        <w:t>龙岩交发集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团及所属企业法律顾问服务对象分类</w:t>
      </w:r>
      <w:r>
        <w:rPr>
          <w:rFonts w:hint="eastAsia" w:ascii="仿宋" w:hAnsi="仿宋" w:eastAsia="仿宋"/>
          <w:sz w:val="32"/>
          <w:szCs w:val="32"/>
          <w:lang w:eastAsia="zh-CN"/>
        </w:rPr>
        <w:t>表</w:t>
      </w:r>
    </w:p>
    <w:tbl>
      <w:tblPr>
        <w:tblStyle w:val="10"/>
        <w:tblpPr w:leftFromText="180" w:rightFromText="180" w:vertAnchor="text" w:horzAnchor="page" w:tblpX="1540" w:tblpY="149"/>
        <w:tblOverlap w:val="never"/>
        <w:tblW w:w="9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367"/>
        <w:gridCol w:w="4599"/>
      </w:tblGrid>
      <w:tr w14:paraId="4F65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9" w:type="dxa"/>
            <w:noWrap w:val="0"/>
            <w:vAlign w:val="center"/>
          </w:tcPr>
          <w:p w14:paraId="4B69ADA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业务分类</w:t>
            </w:r>
          </w:p>
        </w:tc>
        <w:tc>
          <w:tcPr>
            <w:tcW w:w="3367" w:type="dxa"/>
            <w:noWrap w:val="0"/>
            <w:vAlign w:val="center"/>
          </w:tcPr>
          <w:p w14:paraId="3634047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顾问合同签约主体</w:t>
            </w:r>
          </w:p>
        </w:tc>
        <w:tc>
          <w:tcPr>
            <w:tcW w:w="4599" w:type="dxa"/>
            <w:noWrap w:val="0"/>
            <w:vAlign w:val="center"/>
          </w:tcPr>
          <w:p w14:paraId="26CEC82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服务对象（还包括）</w:t>
            </w:r>
          </w:p>
        </w:tc>
      </w:tr>
      <w:tr w14:paraId="0F92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Merge w:val="restart"/>
            <w:noWrap w:val="0"/>
            <w:vAlign w:val="center"/>
          </w:tcPr>
          <w:p w14:paraId="51A203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工程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val="en-US" w:eastAsia="zh-CN"/>
              </w:rPr>
              <w:t>建设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类</w:t>
            </w:r>
          </w:p>
          <w:p w14:paraId="01CDED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</w:pPr>
          </w:p>
        </w:tc>
        <w:tc>
          <w:tcPr>
            <w:tcW w:w="3367" w:type="dxa"/>
            <w:noWrap w:val="0"/>
            <w:vAlign w:val="center"/>
          </w:tcPr>
          <w:p w14:paraId="6708DAF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</w:rPr>
              <w:t>龙岩交通建设集团有限公司</w:t>
            </w:r>
          </w:p>
        </w:tc>
        <w:tc>
          <w:tcPr>
            <w:tcW w:w="4599" w:type="dxa"/>
            <w:noWrap w:val="0"/>
            <w:vAlign w:val="center"/>
          </w:tcPr>
          <w:p w14:paraId="7219E91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</w:rPr>
              <w:t>1.龙岩交通建设集团有限公司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2.龙岩市兴达交通设计有限公司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3.漳平市芦和公路投资有限公司</w:t>
            </w:r>
          </w:p>
        </w:tc>
      </w:tr>
      <w:tr w14:paraId="1F93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419" w:type="dxa"/>
            <w:vMerge w:val="continue"/>
            <w:noWrap w:val="0"/>
            <w:vAlign w:val="center"/>
          </w:tcPr>
          <w:p w14:paraId="52F2FB6E"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3367" w:type="dxa"/>
            <w:noWrap w:val="0"/>
            <w:vAlign w:val="center"/>
          </w:tcPr>
          <w:p w14:paraId="2AB771F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</w:rPr>
              <w:t>龙岩市百通融合发展集团有限公司</w:t>
            </w:r>
          </w:p>
        </w:tc>
        <w:tc>
          <w:tcPr>
            <w:tcW w:w="4599" w:type="dxa"/>
            <w:noWrap w:val="0"/>
            <w:vAlign w:val="center"/>
          </w:tcPr>
          <w:p w14:paraId="3D99A66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1.龙岩市百通融合发展集团有限公司</w:t>
            </w:r>
          </w:p>
          <w:p w14:paraId="1115947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2.龙岩市新龙工程监理有限公司</w:t>
            </w:r>
          </w:p>
          <w:p w14:paraId="2A485F7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3.龙岩市新鑫公路工程有限公司</w:t>
            </w:r>
          </w:p>
          <w:p w14:paraId="47D73163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4.龙岩市新宇公路工程有限公司</w:t>
            </w:r>
          </w:p>
        </w:tc>
      </w:tr>
      <w:tr w14:paraId="25B9C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419" w:type="dxa"/>
            <w:vMerge w:val="continue"/>
            <w:noWrap w:val="0"/>
            <w:vAlign w:val="center"/>
          </w:tcPr>
          <w:p w14:paraId="3A00933F"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3367" w:type="dxa"/>
            <w:noWrap w:val="0"/>
            <w:vAlign w:val="center"/>
          </w:tcPr>
          <w:p w14:paraId="7399BCC0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</w:rPr>
              <w:t>龙岩铁路建设发展集团</w:t>
            </w:r>
          </w:p>
          <w:p w14:paraId="3E8F3238"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</w:rPr>
              <w:t>有限公司</w:t>
            </w:r>
          </w:p>
        </w:tc>
        <w:tc>
          <w:tcPr>
            <w:tcW w:w="4599" w:type="dxa"/>
            <w:noWrap w:val="0"/>
            <w:vAlign w:val="center"/>
          </w:tcPr>
          <w:p w14:paraId="5B8933D1">
            <w:pPr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</w:rPr>
              <w:t>龙岩铁路建设发展集团有限公司</w:t>
            </w:r>
          </w:p>
          <w:p w14:paraId="75F89091">
            <w:pPr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龙岩市火车站北站房综合枢纽建设开发有限责任公司</w:t>
            </w:r>
          </w:p>
          <w:p w14:paraId="127C2123">
            <w:pPr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龙岩市铁路投资有限责任公司</w:t>
            </w:r>
          </w:p>
          <w:p w14:paraId="182A8DBE">
            <w:pPr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龙岩市闽西铁路发展有限公司</w:t>
            </w:r>
          </w:p>
        </w:tc>
      </w:tr>
      <w:tr w14:paraId="1BABB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419" w:type="dxa"/>
            <w:vMerge w:val="continue"/>
            <w:noWrap w:val="0"/>
            <w:vAlign w:val="center"/>
          </w:tcPr>
          <w:p w14:paraId="16D1ACB3"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3367" w:type="dxa"/>
            <w:noWrap w:val="0"/>
            <w:vAlign w:val="center"/>
          </w:tcPr>
          <w:p w14:paraId="238F2666"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</w:rPr>
              <w:t>福建省龙岩交通国有资产投资经营有限公司</w:t>
            </w:r>
          </w:p>
          <w:p w14:paraId="70F11AC2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</w:rPr>
            </w:pPr>
          </w:p>
        </w:tc>
        <w:tc>
          <w:tcPr>
            <w:tcW w:w="4599" w:type="dxa"/>
            <w:noWrap w:val="0"/>
            <w:vAlign w:val="center"/>
          </w:tcPr>
          <w:p w14:paraId="3857E0A9">
            <w:pPr>
              <w:widowControl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</w:rPr>
              <w:t>1.龙岩市交通国投有限公司</w:t>
            </w:r>
          </w:p>
          <w:p w14:paraId="65F22FFE">
            <w:pPr>
              <w:widowControl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2.龙岩致投能源发展有限公司</w:t>
            </w:r>
          </w:p>
          <w:p w14:paraId="264B9368">
            <w:pPr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高速中化石油（龙岩）有限公司</w:t>
            </w:r>
          </w:p>
        </w:tc>
      </w:tr>
      <w:tr w14:paraId="2A32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19" w:type="dxa"/>
            <w:vMerge w:val="continue"/>
            <w:noWrap w:val="0"/>
            <w:vAlign w:val="center"/>
          </w:tcPr>
          <w:p w14:paraId="070A6B15"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3367" w:type="dxa"/>
            <w:noWrap w:val="0"/>
            <w:vAlign w:val="center"/>
          </w:tcPr>
          <w:p w14:paraId="2024D001">
            <w:pPr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val="en-US" w:eastAsia="zh-CN"/>
              </w:rPr>
              <w:t xml:space="preserve"> 福建省龙岩市环畅投资有限公司 </w:t>
            </w:r>
          </w:p>
        </w:tc>
        <w:tc>
          <w:tcPr>
            <w:tcW w:w="4599" w:type="dxa"/>
            <w:noWrap w:val="0"/>
            <w:vAlign w:val="center"/>
          </w:tcPr>
          <w:p w14:paraId="5B5373B7">
            <w:pPr>
              <w:jc w:val="left"/>
              <w:textAlignment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福建省龙岩市环畅投资有限公司 </w:t>
            </w:r>
          </w:p>
        </w:tc>
      </w:tr>
      <w:tr w14:paraId="36ECB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vMerge w:val="continue"/>
            <w:noWrap w:val="0"/>
            <w:vAlign w:val="center"/>
          </w:tcPr>
          <w:p w14:paraId="09601772"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3367" w:type="dxa"/>
            <w:noWrap w:val="0"/>
            <w:vAlign w:val="center"/>
          </w:tcPr>
          <w:p w14:paraId="2D783C4B"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  <w:t>龙岩永杭高速公路有限公司</w:t>
            </w:r>
          </w:p>
        </w:tc>
        <w:tc>
          <w:tcPr>
            <w:tcW w:w="4599" w:type="dxa"/>
            <w:noWrap w:val="0"/>
            <w:vAlign w:val="center"/>
          </w:tcPr>
          <w:p w14:paraId="0E0A10B9">
            <w:pPr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龙岩永杭高速公路有限公司</w:t>
            </w:r>
          </w:p>
        </w:tc>
      </w:tr>
      <w:tr w14:paraId="49EF6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19" w:type="dxa"/>
            <w:vMerge w:val="continue"/>
            <w:noWrap w:val="0"/>
            <w:vAlign w:val="center"/>
          </w:tcPr>
          <w:p w14:paraId="6FF39730"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3367" w:type="dxa"/>
            <w:noWrap w:val="0"/>
            <w:vAlign w:val="center"/>
          </w:tcPr>
          <w:p w14:paraId="1269A83E"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  <w:t>龙岩东肖机场建设有限责任公司</w:t>
            </w:r>
          </w:p>
        </w:tc>
        <w:tc>
          <w:tcPr>
            <w:tcW w:w="4599" w:type="dxa"/>
            <w:noWrap w:val="0"/>
            <w:vAlign w:val="center"/>
          </w:tcPr>
          <w:p w14:paraId="68F8E06A">
            <w:pPr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  <w:t>龙岩东肖机场建设有限责任公司</w:t>
            </w:r>
          </w:p>
          <w:p w14:paraId="27DECFCD">
            <w:pPr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龙岩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交发低空经济发展有限公司</w:t>
            </w:r>
          </w:p>
        </w:tc>
      </w:tr>
      <w:tr w14:paraId="77D8C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19" w:type="dxa"/>
            <w:vMerge w:val="continue"/>
            <w:noWrap w:val="0"/>
            <w:vAlign w:val="center"/>
          </w:tcPr>
          <w:p w14:paraId="07902D67"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3367" w:type="dxa"/>
            <w:noWrap w:val="0"/>
            <w:vAlign w:val="center"/>
          </w:tcPr>
          <w:p w14:paraId="04180D22">
            <w:pPr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val="en-US" w:eastAsia="zh-CN"/>
              </w:rPr>
              <w:t>龙岩兴南投资有限责任公司</w:t>
            </w:r>
          </w:p>
        </w:tc>
        <w:tc>
          <w:tcPr>
            <w:tcW w:w="4599" w:type="dxa"/>
            <w:noWrap w:val="0"/>
            <w:vAlign w:val="center"/>
          </w:tcPr>
          <w:p w14:paraId="4A3AC3EE">
            <w:pPr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龙岩兴南投资有限责任公司</w:t>
            </w:r>
          </w:p>
        </w:tc>
      </w:tr>
      <w:tr w14:paraId="131E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19" w:type="dxa"/>
            <w:vMerge w:val="restart"/>
            <w:shd w:val="clear" w:color="auto" w:fill="auto"/>
            <w:noWrap w:val="0"/>
            <w:vAlign w:val="center"/>
          </w:tcPr>
          <w:p w14:paraId="6FD47E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</w:pPr>
          </w:p>
          <w:p w14:paraId="73AACBE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金融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val="en-US" w:eastAsia="zh-CN"/>
              </w:rPr>
              <w:t>贸易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类</w:t>
            </w:r>
          </w:p>
          <w:p w14:paraId="3B65E248"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3367" w:type="dxa"/>
            <w:shd w:val="clear" w:color="auto" w:fill="auto"/>
            <w:noWrap w:val="0"/>
            <w:vAlign w:val="center"/>
          </w:tcPr>
          <w:p w14:paraId="4E0B92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龙岩交通发展集团有限公司</w:t>
            </w:r>
          </w:p>
        </w:tc>
        <w:tc>
          <w:tcPr>
            <w:tcW w:w="4599" w:type="dxa"/>
            <w:shd w:val="clear" w:color="auto" w:fill="auto"/>
            <w:noWrap w:val="0"/>
            <w:vAlign w:val="center"/>
          </w:tcPr>
          <w:p w14:paraId="4277774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龙岩交通发展集团有限公司（本部）</w:t>
            </w:r>
          </w:p>
          <w:p w14:paraId="771F4C3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龙岩泓通投资有限公司</w:t>
            </w:r>
          </w:p>
        </w:tc>
      </w:tr>
      <w:tr w14:paraId="2B51E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19" w:type="dxa"/>
            <w:vMerge w:val="continue"/>
            <w:noWrap w:val="0"/>
            <w:vAlign w:val="center"/>
          </w:tcPr>
          <w:p w14:paraId="295784CF"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3367" w:type="dxa"/>
            <w:shd w:val="clear" w:color="auto" w:fill="auto"/>
            <w:noWrap w:val="0"/>
            <w:vAlign w:val="center"/>
          </w:tcPr>
          <w:p w14:paraId="34AFAD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color w:val="auto"/>
                <w:szCs w:val="21"/>
              </w:rPr>
              <w:t>龙岩交发睿通商贸有限公司</w:t>
            </w:r>
          </w:p>
        </w:tc>
        <w:tc>
          <w:tcPr>
            <w:tcW w:w="4599" w:type="dxa"/>
            <w:shd w:val="clear" w:color="auto" w:fill="auto"/>
            <w:noWrap w:val="0"/>
            <w:vAlign w:val="center"/>
          </w:tcPr>
          <w:p w14:paraId="0EB5E16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1.</w:t>
            </w:r>
            <w:r>
              <w:rPr>
                <w:rFonts w:ascii="仿宋" w:hAnsi="仿宋" w:eastAsia="仿宋" w:cs="仿宋"/>
                <w:b/>
                <w:bCs/>
                <w:color w:val="auto"/>
                <w:szCs w:val="21"/>
              </w:rPr>
              <w:t>龙岩交发睿通商贸有限公司</w:t>
            </w:r>
          </w:p>
          <w:p w14:paraId="5E1F04F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.厦门中龙天亿投资控股有限公司</w:t>
            </w:r>
          </w:p>
        </w:tc>
      </w:tr>
      <w:tr w14:paraId="40F6B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1419" w:type="dxa"/>
            <w:vMerge w:val="restart"/>
            <w:noWrap w:val="0"/>
            <w:vAlign w:val="center"/>
          </w:tcPr>
          <w:p w14:paraId="1CFA654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val="en-US" w:eastAsia="zh-CN"/>
              </w:rPr>
              <w:t>资产管理服务类</w:t>
            </w:r>
          </w:p>
        </w:tc>
        <w:tc>
          <w:tcPr>
            <w:tcW w:w="3367" w:type="dxa"/>
            <w:noWrap w:val="0"/>
            <w:vAlign w:val="center"/>
          </w:tcPr>
          <w:p w14:paraId="2D7B7A6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Cs w:val="21"/>
              </w:rPr>
            </w:pPr>
            <w:r>
              <w:rPr>
                <w:rFonts w:ascii="仿宋" w:hAnsi="仿宋" w:eastAsia="仿宋" w:cs="仿宋"/>
                <w:b/>
                <w:color w:val="auto"/>
                <w:szCs w:val="21"/>
              </w:rPr>
              <w:t>龙岩交发运营</w:t>
            </w:r>
            <w:r>
              <w:rPr>
                <w:rFonts w:hint="eastAsia" w:ascii="仿宋" w:hAnsi="仿宋" w:eastAsia="仿宋" w:cs="仿宋"/>
                <w:b/>
                <w:color w:val="auto"/>
                <w:szCs w:val="21"/>
                <w:lang w:val="en-US" w:eastAsia="zh-CN"/>
              </w:rPr>
              <w:t>管理</w:t>
            </w:r>
            <w:r>
              <w:rPr>
                <w:rFonts w:ascii="仿宋" w:hAnsi="仿宋" w:eastAsia="仿宋" w:cs="仿宋"/>
                <w:b/>
                <w:color w:val="auto"/>
                <w:szCs w:val="21"/>
              </w:rPr>
              <w:t>有限公司</w:t>
            </w:r>
          </w:p>
        </w:tc>
        <w:tc>
          <w:tcPr>
            <w:tcW w:w="4599" w:type="dxa"/>
            <w:noWrap w:val="0"/>
            <w:vAlign w:val="center"/>
          </w:tcPr>
          <w:p w14:paraId="4AA2CA4A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1.</w:t>
            </w:r>
            <w:r>
              <w:rPr>
                <w:rFonts w:ascii="仿宋" w:hAnsi="仿宋" w:eastAsia="仿宋" w:cs="仿宋"/>
                <w:b/>
                <w:bCs/>
                <w:color w:val="auto"/>
                <w:szCs w:val="21"/>
              </w:rPr>
              <w:t>龙岩交发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运营管理</w:t>
            </w:r>
            <w:r>
              <w:rPr>
                <w:rFonts w:ascii="仿宋" w:hAnsi="仿宋" w:eastAsia="仿宋" w:cs="仿宋"/>
                <w:b/>
                <w:bCs/>
                <w:color w:val="auto"/>
                <w:szCs w:val="21"/>
              </w:rPr>
              <w:t>有限公司</w:t>
            </w:r>
          </w:p>
          <w:p w14:paraId="66DB6C6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2.福建省龙岩市龙物化轻有限公司</w:t>
            </w:r>
          </w:p>
          <w:p w14:paraId="11D64413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福建省龙岩市龙物贸易有限公司</w:t>
            </w:r>
          </w:p>
          <w:p w14:paraId="5AEFB6C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Cs w:val="21"/>
              </w:rPr>
              <w:t>龙岩市金属材料公司</w:t>
            </w:r>
          </w:p>
          <w:p w14:paraId="554F8DD1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Cs w:val="21"/>
                <w:lang w:val="en-US" w:eastAsia="zh-CN"/>
              </w:rPr>
              <w:t>5.龙岩交发运营管理有限公司管理的其他企业</w:t>
            </w:r>
          </w:p>
        </w:tc>
      </w:tr>
      <w:tr w14:paraId="293C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19" w:type="dxa"/>
            <w:vMerge w:val="continue"/>
            <w:noWrap w:val="0"/>
            <w:vAlign w:val="center"/>
          </w:tcPr>
          <w:p w14:paraId="5E97D1EC"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3367" w:type="dxa"/>
            <w:noWrap w:val="0"/>
            <w:vAlign w:val="center"/>
          </w:tcPr>
          <w:p w14:paraId="6A021A03">
            <w:pPr>
              <w:jc w:val="center"/>
              <w:textAlignment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ascii="仿宋" w:hAnsi="仿宋" w:eastAsia="仿宋" w:cs="仿宋"/>
                <w:b/>
                <w:szCs w:val="21"/>
              </w:rPr>
              <w:t>龙岩市公共交通有限公司</w:t>
            </w:r>
          </w:p>
        </w:tc>
        <w:tc>
          <w:tcPr>
            <w:tcW w:w="4599" w:type="dxa"/>
            <w:noWrap w:val="0"/>
            <w:vAlign w:val="center"/>
          </w:tcPr>
          <w:p w14:paraId="43B723B2">
            <w:pPr>
              <w:jc w:val="left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龙岩市公共交通有限公司</w:t>
            </w:r>
          </w:p>
        </w:tc>
      </w:tr>
    </w:tbl>
    <w:p w14:paraId="6878EE6C">
      <w:pPr>
        <w:rPr>
          <w:rFonts w:hint="eastAsia" w:ascii="楷体_GB2312" w:hAnsi="仿宋" w:eastAsia="楷体_GB2312"/>
          <w:b/>
          <w:sz w:val="32"/>
          <w:szCs w:val="32"/>
        </w:rPr>
      </w:pPr>
    </w:p>
    <w:p w14:paraId="38249E7E">
      <w:pPr>
        <w:rPr>
          <w:rFonts w:hint="eastAsia" w:ascii="楷体_GB2312" w:hAnsi="仿宋" w:eastAsia="楷体_GB2312"/>
          <w:b/>
          <w:sz w:val="32"/>
          <w:szCs w:val="32"/>
        </w:rPr>
      </w:pPr>
    </w:p>
    <w:p w14:paraId="49DC6E41">
      <w:pPr>
        <w:pStyle w:val="5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2869259-DF72-4142-8B55-2BE365116F0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09C5298-71C7-4E18-80D8-184A3A4D60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C132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E9AAF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E9AAF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revisionView w:markup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OTNlNzNiNGE5NjY1ZjE2YjIzMjRlYmY2ZmRkYWUifQ=="/>
    <w:docVar w:name="KSO_WPS_MARK_KEY" w:val="8512d558-c26f-4608-8102-442a71d42b37"/>
  </w:docVars>
  <w:rsids>
    <w:rsidRoot w:val="769F7A83"/>
    <w:rsid w:val="00312E5C"/>
    <w:rsid w:val="0031368E"/>
    <w:rsid w:val="00393F17"/>
    <w:rsid w:val="00473D10"/>
    <w:rsid w:val="005D44A0"/>
    <w:rsid w:val="005E4EC9"/>
    <w:rsid w:val="006057DA"/>
    <w:rsid w:val="006E5292"/>
    <w:rsid w:val="0071486A"/>
    <w:rsid w:val="0099143C"/>
    <w:rsid w:val="00A776CD"/>
    <w:rsid w:val="00A95C19"/>
    <w:rsid w:val="00B51BBF"/>
    <w:rsid w:val="00CF5898"/>
    <w:rsid w:val="00D044C5"/>
    <w:rsid w:val="00D64090"/>
    <w:rsid w:val="00EB62BD"/>
    <w:rsid w:val="00F02B74"/>
    <w:rsid w:val="00F118D1"/>
    <w:rsid w:val="00FE1AED"/>
    <w:rsid w:val="015A1BA0"/>
    <w:rsid w:val="01BD5A11"/>
    <w:rsid w:val="032633D2"/>
    <w:rsid w:val="049E1B2C"/>
    <w:rsid w:val="05AC7996"/>
    <w:rsid w:val="05AD6F55"/>
    <w:rsid w:val="05DC7F1A"/>
    <w:rsid w:val="07E92878"/>
    <w:rsid w:val="086E2940"/>
    <w:rsid w:val="08924BAD"/>
    <w:rsid w:val="09010157"/>
    <w:rsid w:val="092B01AA"/>
    <w:rsid w:val="0A752BD2"/>
    <w:rsid w:val="0CA84D66"/>
    <w:rsid w:val="0D8317C3"/>
    <w:rsid w:val="11F67B0D"/>
    <w:rsid w:val="128A572B"/>
    <w:rsid w:val="130E0343"/>
    <w:rsid w:val="142973BB"/>
    <w:rsid w:val="15603573"/>
    <w:rsid w:val="1602616B"/>
    <w:rsid w:val="167271E8"/>
    <w:rsid w:val="172203B2"/>
    <w:rsid w:val="19CF1C75"/>
    <w:rsid w:val="1EC11142"/>
    <w:rsid w:val="1F88071B"/>
    <w:rsid w:val="1FA02EEB"/>
    <w:rsid w:val="204A0F0A"/>
    <w:rsid w:val="208A4B48"/>
    <w:rsid w:val="222C612D"/>
    <w:rsid w:val="2505114E"/>
    <w:rsid w:val="250F11A5"/>
    <w:rsid w:val="270C62B7"/>
    <w:rsid w:val="29730477"/>
    <w:rsid w:val="2A2E2822"/>
    <w:rsid w:val="2B156D5D"/>
    <w:rsid w:val="2BE55801"/>
    <w:rsid w:val="2FBA1D7F"/>
    <w:rsid w:val="318051D6"/>
    <w:rsid w:val="352F72BD"/>
    <w:rsid w:val="35FD1C91"/>
    <w:rsid w:val="3A8635C4"/>
    <w:rsid w:val="3D8E75CE"/>
    <w:rsid w:val="3E776D0F"/>
    <w:rsid w:val="43E2501E"/>
    <w:rsid w:val="462431C5"/>
    <w:rsid w:val="47151D9E"/>
    <w:rsid w:val="48CB09AA"/>
    <w:rsid w:val="49A70A81"/>
    <w:rsid w:val="4AEE4229"/>
    <w:rsid w:val="4C1A1732"/>
    <w:rsid w:val="4D3637DE"/>
    <w:rsid w:val="4ED1637D"/>
    <w:rsid w:val="53234E35"/>
    <w:rsid w:val="5437467A"/>
    <w:rsid w:val="559F337B"/>
    <w:rsid w:val="57A46A72"/>
    <w:rsid w:val="58935F89"/>
    <w:rsid w:val="5A7D7517"/>
    <w:rsid w:val="5AE62758"/>
    <w:rsid w:val="5B9A6DFB"/>
    <w:rsid w:val="5C5E7BAC"/>
    <w:rsid w:val="5D055E87"/>
    <w:rsid w:val="5F680AC7"/>
    <w:rsid w:val="60CD7897"/>
    <w:rsid w:val="614C4C28"/>
    <w:rsid w:val="61995EA8"/>
    <w:rsid w:val="63B079EF"/>
    <w:rsid w:val="64154667"/>
    <w:rsid w:val="645E2397"/>
    <w:rsid w:val="66D83AF7"/>
    <w:rsid w:val="68301296"/>
    <w:rsid w:val="68A9209A"/>
    <w:rsid w:val="6A027C29"/>
    <w:rsid w:val="6AE7448A"/>
    <w:rsid w:val="6BF76D8F"/>
    <w:rsid w:val="6C686D48"/>
    <w:rsid w:val="6E080A3C"/>
    <w:rsid w:val="6EF410D7"/>
    <w:rsid w:val="6F192B4B"/>
    <w:rsid w:val="6F4C7859"/>
    <w:rsid w:val="72324ED7"/>
    <w:rsid w:val="72B87812"/>
    <w:rsid w:val="74744A68"/>
    <w:rsid w:val="762A52C6"/>
    <w:rsid w:val="769F7A83"/>
    <w:rsid w:val="77B337D6"/>
    <w:rsid w:val="785D754B"/>
    <w:rsid w:val="786A13A7"/>
    <w:rsid w:val="79C255B1"/>
    <w:rsid w:val="7A717183"/>
    <w:rsid w:val="7AF6618F"/>
    <w:rsid w:val="7C870E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endnote text"/>
    <w:basedOn w:val="1"/>
    <w:qFormat/>
    <w:uiPriority w:val="0"/>
    <w:pPr>
      <w:snapToGrid w:val="0"/>
      <w:jc w:val="left"/>
    </w:pPr>
  </w:style>
  <w:style w:type="paragraph" w:styleId="6">
    <w:name w:val="Balloon Text"/>
    <w:basedOn w:val="1"/>
    <w:next w:val="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Emphasis"/>
    <w:basedOn w:val="11"/>
    <w:qFormat/>
    <w:uiPriority w:val="0"/>
    <w:rPr>
      <w:i/>
    </w:rPr>
  </w:style>
  <w:style w:type="character" w:customStyle="1" w:styleId="13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6263</Words>
  <Characters>6361</Characters>
  <Lines>4</Lines>
  <Paragraphs>1</Paragraphs>
  <TotalTime>35</TotalTime>
  <ScaleCrop>false</ScaleCrop>
  <LinksUpToDate>false</LinksUpToDate>
  <CharactersWithSpaces>6496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2020-12-30T11:41:00Z</dcterms:created>
  <dc:creator>陈丽娇</dc:creator>
  <cp:lastModifiedBy>陈丽玲</cp:lastModifiedBy>
  <cp:lastPrinted>2026-07-14T09:00:00Z</cp:lastPrinted>
  <dcterms:modified xsi:type="dcterms:W3CDTF">2026-07-16T01:45:16Z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65237FAE3CF342B2B587692A15BC4668_13</vt:lpwstr>
  </property>
  <property fmtid="{D5CDD505-2E9C-101B-9397-08002B2CF9AE}" pid="4" name="KSOTemplateDocerSaveRecord">
    <vt:lpwstr>eyJoZGlkIjoiMWFhODU5ZmQxYzQ0NjhmNThkZjgyNzA1YzU0ZWE1Y2UiLCJ1c2VySWQiOiIyNzIyMjcwODkifQ==</vt:lpwstr>
  </property>
</Properties>
</file>